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6FAEA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93"/>
        <w:gridCol w:w="6591"/>
        <w:gridCol w:w="1059"/>
        <w:gridCol w:w="2477"/>
      </w:tblGrid>
      <w:tr>
        <w:trPr>
          <w:trHeight w:val="2491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4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2C2A21"/>
                <w:sz w:val="158"/>
                <w:lang w:val="de-DE"/>
                <w:spacing w:val="-100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A21"/>
                <w:sz w:val="158"/>
                <w:lang w:val="de-DE"/>
                <w:spacing w:val="-100"/>
                <w:w w:val="70"/>
                <w:strike w:val="false"/>
                <w:vertAlign w:val="baseline"/>
                <w:rFonts w:ascii="Tahoma" w:hAnsi="Tahoma"/>
              </w:rPr>
              <w:t xml:space="preserve">tSicet5iebreclite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restart"/>
          </w:tcPr>
          <w:p>
            <w:pPr>
              <w:ind w:right="173" w:left="0"/>
              <w:spacing w:before="7" w:after="108" w:line="240" w:lineRule="auto"/>
              <w:jc w:val="left"/>
            </w:pPr>
            <w:r>
              <w:drawing>
                <wp:inline>
                  <wp:extent cx="1463040" cy="22860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" w:color="#6C6961"/>
            </w:tcBorders>
            <w:tcW w:w="6984" w:type="auto"/>
            <w:textDirection w:val="lrTb"/>
            <w:vAlign w:val="center"/>
            <w:shd w:val="clear" w:color="#231F1C" w:fill="#231F1C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CECDD"/>
                <w:sz w:val="33"/>
                <w:lang w:val="de-DE"/>
                <w:spacing w:val="-2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ECECDD"/>
                <w:sz w:val="33"/>
                <w:lang w:val="de-DE"/>
                <w:spacing w:val="-26"/>
                <w:w w:val="100"/>
                <w:strike w:val="false"/>
                <w:vertAlign w:val="baseline"/>
                <w:rFonts w:ascii="Verdana" w:hAnsi="Verdana"/>
              </w:rPr>
              <w:t xml:space="preserve">TamSlfen3eS-tung der Sinne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1" w:color="#6C6961"/>
              <w:right w:val="none" w:sz="0" w:color="#000000"/>
            </w:tcBorders>
            <w:tcW w:w="8043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  <w:tr>
        <w:trPr>
          <w:trHeight w:val="662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43" w:type="auto"/>
            <w:textDirection w:val="lrTb"/>
            <w:vAlign w:val="top"/>
          </w:tcPr>
          <w:p>
            <w:pPr>
              <w:ind w:right="0" w:left="0" w:firstLine="0"/>
              <w:spacing w:before="72" w:after="0" w:line="280" w:lineRule="auto"/>
              <w:jc w:val="center"/>
              <w:rPr>
                <w:b w:val="true"/>
                <w:color w:val="#2C2A21"/>
                <w:sz w:val="22"/>
                <w:lang w:val="de-DE"/>
                <w:spacing w:val="2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21"/>
                <w:sz w:val="22"/>
                <w:lang w:val="de-DE"/>
                <w:spacing w:val="26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2C2A21"/>
                <w:sz w:val="22"/>
                <w:lang w:val="de-DE"/>
                <w:spacing w:val="48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KASSEL • ADOLFSTRASSE </w:t>
            </w:r>
            <w:r>
              <w:rPr>
                <w:b w:val="true"/>
                <w:color w:val="#2C2A21"/>
                <w:sz w:val="16"/>
                <w:lang w:val="de-DE"/>
                <w:spacing w:val="28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37" w:line="20" w:lineRule="exact"/>
      </w:pPr>
    </w:p>
    <w:p>
      <w:pPr>
        <w:ind w:right="0" w:left="0" w:firstLine="0"/>
        <w:spacing w:before="16" w:after="36" w:line="211" w:lineRule="auto"/>
        <w:jc w:val="left"/>
        <w:tabs>
          <w:tab w:val="left" w:leader="none" w:pos="4041"/>
          <w:tab w:val="right" w:leader="none" w:pos="10480"/>
        </w:tabs>
        <w:pBdr>
          <w:top w:sz="11" w:space="4.6" w:color="#2F3022" w:val="single"/>
        </w:pBdr>
        <w:rPr>
          <w:b w:val="true"/>
          <w:color w:val="#2C2A21"/>
          <w:sz w:val="23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3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2C2A21"/>
          <w:sz w:val="16"/>
          <w:lang w:val="de-DE"/>
          <w:spacing w:val="-32"/>
          <w:w w:val="100"/>
          <w:strike w:val="false"/>
          <w:vertAlign w:val="baseline"/>
          <w:rFonts w:ascii="Times New Roman" w:hAnsi="Times New Roman"/>
        </w:rPr>
        <w:t xml:space="preserve">8	</w:t>
      </w:r>
      <w:r>
        <w:rPr>
          <w:b w:val="true"/>
          <w:color w:val="#2C2A21"/>
          <w:sz w:val="23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2C2A21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1952</w:t>
      </w:r>
    </w:p>
    <w:p>
      <w:pPr>
        <w:ind w:right="0" w:left="288" w:firstLine="0"/>
        <w:spacing w:before="756" w:after="0" w:line="563" w:lineRule="exact"/>
        <w:jc w:val="left"/>
        <w:rPr>
          <w:i w:val="true"/>
          <w:color w:val="#2C2A21"/>
          <w:sz w:val="27"/>
          <w:lang w:val="de-DE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1.45pt" strokecolor="#323226" from="0pt,0.8pt" to="526.05pt,0.8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2C2A21"/>
          <w:sz w:val="27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inla/Jun</w:t>
      </w:r>
      <w:r>
        <w:rPr>
          <w:i w:val="true"/>
          <w:color w:val="#2C2A21"/>
          <w:sz w:val="27"/>
          <w:lang w:val="de-DE"/>
          <w:spacing w:val="4"/>
          <w:w w:val="105"/>
          <w:strike w:val="false"/>
          <w:vertAlign w:val="subscript"/>
          <w:rFonts w:ascii="Verdana" w:hAnsi="Verdana"/>
        </w:rPr>
        <w:t xml:space="preserve">g</w:t>
      </w:r>
      <w:r>
        <w:rPr>
          <w:b w:val="true"/>
          <w:i w:val="true"/>
          <w:color w:val="#2C2A21"/>
          <w:sz w:val="26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 zum Jrilien grölgen, </w:t>
      </w:r>
      <w:r>
        <w:rPr>
          <w:b w:val="true"/>
          <w:i w:val="true"/>
          <w:color w:val="#2C2A21"/>
          <w:sz w:val="26"/>
          <w:lang w:val="de-DE"/>
          <w:spacing w:val="4"/>
          <w:w w:val="100"/>
          <w:strike w:val="false"/>
          <w:vertAlign w:val="superscript"/>
          <w:rFonts w:ascii="Verdana" w:hAnsi="Verdana"/>
        </w:rPr>
        <w:t xml:space="preserve">c</w:t>
      </w:r>
      <w:r>
        <w:rPr>
          <w:b w:val="true"/>
          <w:i w:val="true"/>
          <w:color w:val="#2C2A21"/>
          <w:sz w:val="26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iamiliertiag</w:t>
      </w:r>
    </w:p>
    <w:p>
      <w:pPr>
        <w:ind w:right="0" w:left="0" w:firstLine="0"/>
        <w:spacing w:before="72" w:after="0" w:line="288" w:lineRule="exact"/>
        <w:jc w:val="center"/>
        <w:rPr>
          <w:b w:val="true"/>
          <w:color w:val="#2C2A21"/>
          <w:sz w:val="22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2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Sippe Siebrecht, am Pfingstsonntag, dem 1. Juni 1952, in Bodenfelde/Weser. Alle Sippenangehörigen,</w:t>
      </w:r>
    </w:p>
    <w:p>
      <w:pPr>
        <w:ind w:right="0" w:left="0" w:firstLine="0"/>
        <w:spacing w:before="0" w:after="0" w:line="291" w:lineRule="exact"/>
        <w:jc w:val="left"/>
        <w:rPr>
          <w:b w:val="true"/>
          <w:color w:val="#2C2A21"/>
          <w:sz w:val="22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2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Sippenverwandten und Freunde unserer Sippe sind hiermit herzlichst eingeladen.</w:t>
      </w:r>
    </w:p>
    <w:p>
      <w:pPr>
        <w:ind w:right="0" w:left="8928" w:firstLine="0"/>
        <w:spacing w:before="0" w:after="0" w:line="228" w:lineRule="exact"/>
        <w:jc w:val="left"/>
        <w:rPr>
          <w:b w:val="true"/>
          <w:color w:val="#2C2A21"/>
          <w:sz w:val="23"/>
          <w:lang w:val="de-DE"/>
          <w:spacing w:val="3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3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1.A.</w:t>
      </w:r>
    </w:p>
    <w:p>
      <w:pPr>
        <w:ind w:right="0" w:left="0" w:firstLine="0"/>
        <w:spacing w:before="72" w:after="108" w:line="245" w:lineRule="exact"/>
        <w:jc w:val="right"/>
        <w:rPr>
          <w:b w:val="true"/>
          <w:color w:val="#2C2A21"/>
          <w:sz w:val="22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2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ind w:right="0" w:left="0" w:firstLine="0"/>
        <w:spacing w:before="468" w:after="0" w:line="240" w:lineRule="auto"/>
        <w:jc w:val="left"/>
        <w:tabs>
          <w:tab w:val="left" w:leader="none" w:pos="8295"/>
        </w:tabs>
        <w:rPr>
          <w:b w:val="true"/>
          <w:color w:val="#2C2A21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353528" from="231.65pt,0.7pt" to="295.1pt,0.7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2C2A21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 Gemeinde Bodenfelde heißt hiermit die Sippe Siebrecht, deren Angehörige schon seit 1670 hierselbst ansässig sind,
</w:t>
        <w:br/>
      </w:r>
      <w:r>
        <w:rPr>
          <w:b w:val="true"/>
          <w:color w:val="#2C2A21"/>
          <w:sz w:val="20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 ihrem diesjährigen Familientag herzlich willkommen. Wir wünschen der Tagung einen harmonischen Verlauf und
</w:t>
        <w:br/>
      </w:r>
      <w:r>
        <w:rPr>
          <w:b w:val="true"/>
          <w:color w:val="#2C2A21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einen guten Erfolg.	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Bodenfelde, den 20. 3.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52</w:t>
      </w:r>
    </w:p>
    <w:p>
      <w:pPr>
        <w:ind w:right="0" w:left="1296" w:firstLine="0"/>
        <w:spacing w:before="108" w:after="0" w:line="240" w:lineRule="auto"/>
        <w:jc w:val="left"/>
        <w:tabs>
          <w:tab w:val="left" w:leader="none" w:pos="3474"/>
          <w:tab w:val="right" w:leader="none" w:pos="9349"/>
        </w:tabs>
        <w:rPr>
          <w:b w:val="true"/>
          <w:color w:val="#2C2A21"/>
          <w:sz w:val="20"/>
          <w:lang w:val="de-DE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0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Der Bürgermeister:	</w:t>
      </w:r>
      <w:r>
        <w:rPr>
          <w:b w:val="true"/>
          <w:color w:val="#2C2A21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Der Gemeindedirektor:	</w:t>
      </w:r>
      <w:r>
        <w:rPr>
          <w:b w:val="true"/>
          <w:color w:val="#2C2A21"/>
          <w:sz w:val="20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Vorsitzende des Verkehrsvereins:</w:t>
      </w:r>
    </w:p>
    <w:p>
      <w:pPr>
        <w:ind w:right="0" w:left="1152" w:firstLine="0"/>
        <w:spacing w:before="72" w:after="144" w:line="240" w:lineRule="auto"/>
        <w:jc w:val="left"/>
        <w:tabs>
          <w:tab w:val="left" w:leader="none" w:pos="4021"/>
          <w:tab w:val="right" w:leader="none" w:pos="8205"/>
        </w:tabs>
        <w:rPr>
          <w:b w:val="true"/>
          <w:color w:val="#2C2A21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gez. Friedrich Kruse	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gez. jansen	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gez. Thiele</w:t>
      </w:r>
    </w:p>
    <w:p>
      <w:pPr>
        <w:ind w:right="0" w:left="0" w:firstLine="0"/>
        <w:spacing w:before="360" w:after="180" w:line="240" w:lineRule="auto"/>
        <w:jc w:val="center"/>
        <w:rPr>
          <w:b w:val="true"/>
          <w:color w:val="#2C2A21"/>
          <w:sz w:val="24"/>
          <w:lang w:val="de-DE"/>
          <w:spacing w:val="100"/>
          <w:w w:val="100"/>
          <w:strike w:val="false"/>
          <w:vertAlign w:val="baseline"/>
          <w:rFonts w:ascii="Verdana" w:hAnsi="Verdana"/>
        </w:rPr>
      </w:pPr>
      <w:r>
        <w:pict>
          <v:line strokeweight="1.45pt" strokecolor="#323327" from="231.5pt,0.8pt" to="294.9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2C2A21"/>
          <w:sz w:val="24"/>
          <w:lang w:val="de-DE"/>
          <w:spacing w:val="100"/>
          <w:w w:val="100"/>
          <w:strike w:val="false"/>
          <w:vertAlign w:val="baseline"/>
          <w:rFonts w:ascii="Verdana" w:hAnsi="Verdana"/>
        </w:rPr>
        <w:t xml:space="preserve">Program</w:t>
      </w:r>
      <w:r>
        <w:rPr>
          <w:b w:val="true"/>
          <w:color w:val="#2C2A21"/>
          <w:sz w:val="3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m:</w:t>
      </w:r>
    </w:p>
    <w:p>
      <w:pPr>
        <w:sectPr>
          <w:pgSz w:w="12240" w:h="15840" w:orient="portrait"/>
          <w:type w:val="nextPage"/>
          <w:textDirection w:val="lrTb"/>
          <w:pgMar w:bottom="0" w:top="608" w:right="798" w:left="862" w:header="720" w:footer="720"/>
          <w:titlePg w:val="false"/>
        </w:sectPr>
      </w:pPr>
    </w:p>
    <w:p>
      <w:pPr>
        <w:ind w:right="0" w:left="0" w:firstLine="0"/>
        <w:spacing w:before="0" w:after="0" w:line="264" w:lineRule="auto"/>
        <w:jc w:val="both"/>
        <w:rPr>
          <w:b w:val="true"/>
          <w:color w:val="#2C2A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2.5pt;height:118.25pt;z-index:-999;margin-left:-51.3pt;margin-top: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452" w:lineRule="exact"/>
                    <w:jc w:val="both"/>
                    <w:framePr w:hAnchor="text" w:vAnchor="text" w:x="-1026" w:y="3" w:w="850" w:h="2365" w:hSpace="0" w:vSpace="0" w:wrap="3"/>
                    <w:rPr>
                      <w:b w:val="true"/>
                      <w:color w:val="#2C2A21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C2A21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Vormittag: </w:t>
                  </w:r>
                  <w:r>
                    <w:rPr>
                      <w:b w:val="true"/>
                      <w:color w:val="#2C2A21"/>
                      <w:sz w:val="20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1110 </w:t>
                  </w:r>
                  <w:r>
                    <w:rPr>
                      <w:b w:val="true"/>
                      <w:color w:val="#2C2A21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Uhr </w:t>
                  </w:r>
                  <w:r>
                    <w:rPr>
                      <w:b w:val="true"/>
                      <w:color w:val="#2C2A21"/>
                      <w:sz w:val="17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11.30 „</w:t>
                  </w:r>
                </w:p>
                <w:p>
                  <w:pPr>
                    <w:ind w:right="0" w:left="0" w:firstLine="0"/>
                    <w:spacing w:before="324" w:after="108" w:line="246" w:lineRule="exact"/>
                    <w:jc w:val="center"/>
                    <w:framePr w:hAnchor="text" w:vAnchor="text" w:x="-1026" w:y="3" w:w="850" w:h="2365" w:hSpace="0" w:vSpace="0" w:wrap="3"/>
                    <w:rPr>
                      <w:b w:val="true"/>
                      <w:color w:val="#2C2A21"/>
                      <w:sz w:val="16"/>
                      <w:lang w:val="de-DE"/>
                      <w:spacing w:val="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C2A21"/>
                      <w:sz w:val="16"/>
                      <w:lang w:val="de-DE"/>
                      <w:spacing w:val="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12.30 „
</w:t>
                    <w:br/>
                  </w:r>
                  <w:r>
                    <w:rPr>
                      <w:b w:val="true"/>
                      <w:color w:val="#2C2A21"/>
                      <w:sz w:val="16"/>
                      <w:lang w:val="de-DE"/>
                      <w:spacing w:val="2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13.00 „</w:t>
                  </w:r>
                </w:p>
              </w:txbxContent>
            </v:textbox>
          </v:shape>
        </w:pict>
      </w:r>
      <w:r>
        <w:rPr>
          <w:b w:val="true"/>
          <w:color w:val="#2C2A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Empfang </w:t>
      </w:r>
      <w:r>
        <w:rPr>
          <w:b w:val="true"/>
          <w:color w:val="#2C2A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Begrüßung der </w:t>
      </w:r>
      <w:r>
        <w:rPr>
          <w:b w:val="true"/>
          <w:color w:val="#2C2A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Tagungsteilnehmer im </w:t>
      </w:r>
      <w:r>
        <w:rPr>
          <w:b w:val="true"/>
          <w:color w:val="#2C2A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Hotel „Sollinger </w:t>
      </w:r>
      <w:r>
        <w:rPr>
          <w:b w:val="true"/>
          <w:color w:val="#2C2A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Hof", Bodenfelde.</w:t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2C2A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Abmarsch </w:t>
      </w:r>
      <w:r>
        <w:rPr>
          <w:b w:val="true"/>
          <w:color w:val="#2C2A21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vom </w:t>
      </w:r>
      <w:r>
        <w:rPr>
          <w:b w:val="true"/>
          <w:color w:val="#2C2A21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„Sollinger Hof" nach Lippoldsberg. </w:t>
      </w:r>
      <w:r>
        <w:rPr>
          <w:b w:val="true"/>
          <w:color w:val="#2C2A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(1.5 1= 30 </w:t>
      </w:r>
      <w:r>
        <w:rPr>
          <w:b w:val="true"/>
          <w:color w:val="#2C2A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Minuten, für </w:t>
      </w:r>
      <w:r>
        <w:rPr>
          <w:color w:val="#2C2A21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Gehbehinderte steht ein Omnibus </w:t>
      </w:r>
      <w:r>
        <w:rPr>
          <w:b w:val="true"/>
          <w:color w:val="#2C2A21"/>
          <w:sz w:val="17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*tu Verfügung).</w:t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2C2A21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Feierstunde bei dem Dichter und Schriftsteller </w:t>
      </w:r>
      <w:r>
        <w:rPr>
          <w:b w:val="true"/>
          <w:color w:val="#2C2A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Dr. </w:t>
      </w:r>
      <w:r>
        <w:rPr>
          <w:b w:val="true"/>
          <w:i w:val="true"/>
          <w:color w:val="#2C2A21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b w:val="true"/>
          <w:color w:val="#2C2A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Grimm in seinem </w:t>
      </w:r>
      <w:r>
        <w:rPr>
          <w:b w:val="true"/>
          <w:color w:val="#2C2A21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Klosterhof </w:t>
      </w:r>
      <w:r>
        <w:rPr>
          <w:b w:val="true"/>
          <w:color w:val="#2C2A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auf dem Lip</w:t>
        <w:softHyphen/>
      </w:r>
      <w:r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poldsberg.</w:t>
      </w:r>
    </w:p>
    <w:p>
      <w:pPr>
        <w:ind w:right="0" w:left="0" w:firstLine="0"/>
        <w:spacing w:before="108" w:after="0" w:line="204" w:lineRule="auto"/>
        <w:jc w:val="left"/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Rückmarsch </w:t>
      </w:r>
      <w:r>
        <w:rPr>
          <w:b w:val="true"/>
          <w:color w:val="#2C2A21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nach </w:t>
      </w:r>
      <w:r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Bodenfelde.</w:t>
      </w:r>
    </w:p>
    <w:p>
      <w:pPr>
        <w:ind w:right="0" w:left="0" w:firstLine="0"/>
        <w:spacing w:before="72" w:after="0" w:line="266" w:lineRule="auto"/>
        <w:jc w:val="left"/>
        <w:rPr>
          <w:b w:val="true"/>
          <w:color w:val="#2C2A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Gemeinsames Mittagessen im </w:t>
      </w:r>
      <w:r>
        <w:rPr>
          <w:color w:val="#2C2A21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Gasthaus „Zum </w:t>
      </w:r>
      <w:r>
        <w:rPr>
          <w:b w:val="true"/>
          <w:color w:val="#2C2A21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Weser</w:t>
        <w:softHyphen/>
      </w:r>
      <w:r>
        <w:rPr>
          <w:b w:val="true"/>
          <w:color w:val="#2C2A21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strand" </w:t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Inh. Kempe.</w:t>
      </w:r>
    </w:p>
    <w:p>
      <w:pPr>
        <w:ind w:right="0" w:left="1008" w:firstLine="-1008"/>
        <w:spacing w:before="0" w:after="0" w:line="240" w:lineRule="auto"/>
        <w:jc w:val="left"/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15.00 Uhr </w:t>
      </w: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Gefallenen-Ehrung am Kriegerdenkmal anschließend Toten-Ehrung </w:t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auf dem Boden.</w:t>
      </w:r>
    </w:p>
    <w:p>
      <w:pPr>
        <w:ind w:right="0" w:left="1008" w:firstLine="0"/>
        <w:spacing w:before="36" w:after="0" w:line="240" w:lineRule="auto"/>
        <w:jc w:val="left"/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Felder Friedhof.</w:t>
      </w:r>
    </w:p>
    <w:p>
      <w:pPr>
        <w:ind w:right="0" w:left="0" w:firstLine="0"/>
        <w:spacing w:before="72" w:after="0" w:line="273" w:lineRule="auto"/>
        <w:jc w:val="left"/>
        <w:tabs>
          <w:tab w:val="right" w:leader="none" w:pos="3805"/>
        </w:tabs>
        <w:rPr>
          <w:b w:val="true"/>
          <w:color w:val="#2C2A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17.00	</w:t>
      </w:r>
      <w:r>
        <w:rPr>
          <w:color w:val="#2C2A21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Gemeinsame Kaffeetafel bei Kempe.</w:t>
      </w:r>
    </w:p>
    <w:p>
      <w:pPr>
        <w:ind w:right="0" w:left="1008" w:firstLine="0"/>
        <w:spacing w:before="0" w:after="0" w:line="240" w:lineRule="auto"/>
        <w:jc w:val="both"/>
        <w:rPr>
          <w:color w:val="#2C2A21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2C2A21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(Den Suchen spenden die Sippenangehörigen von </w:t>
      </w:r>
      <w:r>
        <w:rPr>
          <w:color w:val="#2C2A21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Bodenfelde, Wahmbeck, Wiensen, Maar, Eschersbau</w:t>
        <w:softHyphen/>
      </w:r>
      <w:r>
        <w:rPr>
          <w:color w:val="#2C2A21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sen, Cammerborn, Gierswalde, Volpriehcrusen und </w:t>
      </w:r>
      <w:r>
        <w:rPr>
          <w:color w:val="#2C2A21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Sohlingen).</w:t>
      </w:r>
    </w:p>
    <w:p>
      <w:pPr>
        <w:ind w:right="72" w:left="1008" w:firstLine="0"/>
        <w:spacing w:before="72" w:after="36" w:line="264" w:lineRule="auto"/>
        <w:jc w:val="left"/>
        <w:rPr>
          <w:b w:val="true"/>
          <w:color w:val="#2C2A21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Begrüßung </w:t>
      </w:r>
      <w:r>
        <w:rPr>
          <w:b w:val="true"/>
          <w:color w:val="#2C2A21"/>
          <w:sz w:val="19"/>
          <w:lang w:val="de-DE"/>
          <w:spacing w:val="1"/>
          <w:w w:val="90"/>
          <w:strike w:val="false"/>
          <w:vertAlign w:val="baseline"/>
          <w:rFonts w:ascii="Times New Roman" w:hAnsi="Times New Roman"/>
        </w:rPr>
        <w:t xml:space="preserve">der </w:t>
      </w:r>
      <w:r>
        <w:rPr>
          <w:color w:val="#2C2A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Gäste, Ehrungen, </w:t>
      </w:r>
      <w:r>
        <w:rPr>
          <w:b w:val="true"/>
          <w:color w:val="#2C2A21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Ansprachen, </w:t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Unterhaltung und Tanz.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4112" w:space="756"/>
            <w:col w:w="4597" w:space="0"/>
          </w:cols>
          <w:pgMar w:bottom="0" w:top="608" w:right="802" w:left="1913" w:header="720" w:footer="720"/>
          <w:titlePg w:val="false"/>
        </w:sectPr>
      </w:pPr>
    </w:p>
    <w:p>
      <w:pPr>
        <w:ind w:right="0" w:left="0" w:firstLine="0"/>
        <w:spacing w:before="518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6pt" strokecolor="#323426" from="232.05pt,18.85pt" to="295.45pt,18.85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608" w:right="802" w:left="862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both"/>
        <w:rPr>
          <w:b w:val="true"/>
          <w:color w:val="#2C2A21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B6B095" from="-31.5pt,7.75pt" to="-31.5pt,45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2C2A21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400-jährige Bestehen </w:t>
      </w:r>
      <w:r>
        <w:rPr>
          <w:b w:val="true"/>
          <w:color w:val="#2C2A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des Siebrecht'schen Familienwappens </w:t>
      </w: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war 1948 die Veranlassung </w:t>
      </w:r>
      <w:r>
        <w:rPr>
          <w:b w:val="true"/>
          <w:color w:val="#2C2A21"/>
          <w:sz w:val="18"/>
          <w:lang w:val="de-DE"/>
          <w:spacing w:val="8"/>
          <w:w w:val="90"/>
          <w:strike w:val="false"/>
          <w:vertAlign w:val="baseline"/>
          <w:rFonts w:ascii="Times New Roman" w:hAnsi="Times New Roman"/>
        </w:rPr>
        <w:t xml:space="preserve">zur </w:t>
      </w: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Abhaltung des ersten </w:t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großen </w:t>
      </w:r>
      <w:r>
        <w:rPr>
          <w:b w:val="true"/>
          <w:color w:val="#2C2A21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Familientages in Kassel. 1950 </w:t>
      </w:r>
      <w:r>
        <w:rPr>
          <w:b w:val="true"/>
          <w:color w:val="#2C2A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stand im Mittelpunkt des zweiten </w:t>
      </w:r>
      <w:r>
        <w:rPr>
          <w:b w:val="true"/>
          <w:color w:val="#2C2A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großen Familientages, unser Stammhaus, die Borneismühle in </w:t>
      </w: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Meinbrezen/Weser. In diesem Jahre wird die Begegnung der Sippe Siebrecht mit dem berühmten Dichter und Schriftsteller </w:t>
      </w:r>
      <w:r>
        <w:rPr>
          <w:b w:val="true"/>
          <w:color w:val="#2C2A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Dr. Hans Grimm, in seinem Klosterhof auf dem Lippoldsberg, </w:t>
      </w:r>
      <w:r>
        <w:rPr>
          <w:b w:val="true"/>
          <w:color w:val="#2C2A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den Höhepunkt unseres dritten großen Familientages in Boden</w:t>
        <w:softHyphen/>
      </w:r>
      <w:r>
        <w:rPr>
          <w:b w:val="true"/>
          <w:color w:val="#2C2A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felde/Weser bilden.</w:t>
      </w:r>
    </w:p>
    <w:p>
      <w:pPr>
        <w:ind w:right="0" w:left="0" w:firstLine="0"/>
        <w:spacing w:before="0" w:after="72" w:line="206" w:lineRule="auto"/>
        <w:jc w:val="center"/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Beziehungen unserer Sippe zu dem Dichter </w:t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bestehen darin,
</w:t>
        <w:br/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daß er die Heimat unserer Vorfahren, das Weserbergland, in sei-</w:t>
      </w:r>
      <w:r>
        <w:rPr>
          <w:b w:val="true"/>
          <w:color w:val="#2C2A21"/>
          <w:sz w:val="17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2C2A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nem weltbekannten Roman „Volk ohne Baum" unübertroffen </w:t>
      </w:r>
      <w:r>
        <w:rPr>
          <w:b w:val="true"/>
          <w:color w:val="#2C2A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beschrieben und die dort lebenden Menschen lebenswahr geschil</w:t>
        <w:softHyphen/>
      </w:r>
      <w:r>
        <w:rPr>
          <w:b w:val="true"/>
          <w:color w:val="#2C2A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dert hat. Außerdem stammen die Vorfahren der Familie Grimm ebenfalls aus dem Weserbergland, wo sie durch Generationen als </w:t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Pfarrer </w:t>
      </w:r>
      <w:r>
        <w:rPr>
          <w:b w:val="true"/>
          <w:color w:val="#2C2A21"/>
          <w:sz w:val="19"/>
          <w:lang w:val="de-DE"/>
          <w:spacing w:val="4"/>
          <w:w w:val="9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Lehrer in Odelsheitn gelebt haben.</w:t>
      </w:r>
    </w:p>
    <w:p>
      <w:pPr>
        <w:ind w:right="0" w:left="0" w:firstLine="0"/>
        <w:spacing w:before="144" w:after="0" w:line="211" w:lineRule="auto"/>
        <w:jc w:val="both"/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Wir danken dem von uns hochverehrten Dr. Hans Grimm </w:t>
      </w:r>
      <w:r>
        <w:rPr>
          <w:b w:val="true"/>
          <w:color w:val="#2C2A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für </w:t>
      </w:r>
      <w:r>
        <w:rPr>
          <w:b w:val="true"/>
          <w:color w:val="#2C2A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seine Bereitschaft und außerordentliche Freundlichkeit, die Sippe </w:t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Siebrecht in seinem Wohnsitz begrüßen und zu ihr sprechen </w:t>
      </w:r>
      <w:r>
        <w:rPr>
          <w:color w:val="#2C2A21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2C2A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wollen und bitten ihn, seine Sympathien auch fernerhin unserer </w:t>
      </w:r>
      <w:r>
        <w:rPr>
          <w:b w:val="true"/>
          <w:color w:val="#2C2A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Sippe zu erhalten.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08" w:space="260"/>
            <w:col w:w="5108" w:space="0"/>
          </w:cols>
          <w:pgMar w:bottom="0" w:top="608" w:right="817" w:left="887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center"/>
        <w:rPr>
          <w:b w:val="true"/>
          <w:color w:val="#24251C"/>
          <w:sz w:val="17"/>
          <w:lang w:val="de-DE"/>
          <w:spacing w:val="2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7FAF0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24251C"/>
          <w:sz w:val="17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-30---</w:t>
      </w:r>
    </w:p>
    <w:p>
      <w:pPr>
        <w:ind w:right="0" w:left="0" w:firstLine="0"/>
        <w:spacing w:before="576" w:after="0" w:line="208" w:lineRule="auto"/>
        <w:jc w:val="center"/>
        <w:rPr>
          <w:b w:val="true"/>
          <w:color w:val="#24251C"/>
          <w:sz w:val="2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14.25pt;height:349.55pt;z-index:-997;margin-left:44.15pt;margin-top:69.85pt;mso-wrap-distance-left:0pt;mso-wrap-distance-right:11.75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12.35pt;height:40.5pt;z-index:-996;margin-left:44.15pt;margin-top:6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288" w:after="0" w:line="240" w:lineRule="auto"/>
                    <w:jc w:val="right"/>
                    <w:framePr w:hAnchor="page" w:vAnchor="page" w:x="883" w:y="1397" w:w="8247" w:h="810" w:hSpace="0" w:vSpace="0" w:wrap="3"/>
                    <w:rPr>
                      <w:b w:val="true"/>
                      <w:color w:val="#24251C"/>
                      <w:sz w:val="40"/>
                      <w:lang w:val="de-DE"/>
                      <w:spacing w:val="74"/>
                      <w:w w:val="9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40"/>
                      <w:lang w:val="de-DE"/>
                      <w:spacing w:val="74"/>
                      <w:w w:val="90"/>
                      <w:strike w:val="false"/>
                      <w:vertAlign w:val="baseline"/>
                      <w:rFonts w:ascii="Times New Roman" w:hAnsi="Times New Roman"/>
                    </w:rPr>
                    <w:t xml:space="preserve">Ergänzung der Ehrentafel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15.9pt;height:24.9pt;z-index:-995;margin-left:44.15pt;margin-top:110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50" w:after="144" w:line="264" w:lineRule="auto"/>
                    <w:jc w:val="right"/>
                    <w:framePr w:hAnchor="page" w:vAnchor="page" w:x="883" w:y="2207" w:w="6318" w:h="498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Familienzeitung Nr. 3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07.1pt;height:166.6pt;z-index:-994;margin-left:71.3pt;margin-top:135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1" w:lineRule="exact"/>
                    <w:jc w:val="left"/>
                    <w:framePr w:hAnchor="page" w:vAnchor="page" w:x="1426" w:y="2705" w:w="2142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Hermann Siebrecht</w:t>
                  </w:r>
                </w:p>
                <w:p>
                  <w:pPr>
                    <w:ind w:right="360" w:left="0" w:firstLine="0"/>
                    <w:spacing w:before="72" w:after="0" w:line="204" w:lineRule="exact"/>
                    <w:jc w:val="left"/>
                    <w:framePr w:hAnchor="page" w:vAnchor="page" w:x="1426" w:y="2705" w:w="2142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27. 1. 1882 Uslar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26. 9. 1915 Hulluch</w:t>
                  </w:r>
                </w:p>
                <w:p>
                  <w:pPr>
                    <w:ind w:right="0" w:left="0" w:firstLine="0"/>
                    <w:spacing w:before="72" w:after="0" w:line="213" w:lineRule="exact"/>
                    <w:jc w:val="left"/>
                    <w:framePr w:hAnchor="page" w:vAnchor="page" w:x="1426" w:y="2705" w:w="2142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Louis Siebrecht</w:t>
                  </w:r>
                </w:p>
                <w:p>
                  <w:pPr>
                    <w:ind w:right="216" w:left="0" w:firstLine="0"/>
                    <w:spacing w:before="72" w:after="0" w:line="206" w:lineRule="exact"/>
                    <w:jc w:val="left"/>
                    <w:framePr w:hAnchor="page" w:vAnchor="page" w:x="1426" w:y="2705" w:w="2142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20. 4. 1891 Wieneen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17. 1. 1917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Northeim</w:t>
                  </w:r>
                </w:p>
                <w:p>
                  <w:pPr>
                    <w:ind w:right="0" w:left="0" w:firstLine="0"/>
                    <w:spacing w:before="108" w:after="0" w:line="210" w:lineRule="exact"/>
                    <w:jc w:val="left"/>
                    <w:framePr w:hAnchor="page" w:vAnchor="page" w:x="1426" w:y="2705" w:w="2142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Emilie Keller</w:t>
                  </w:r>
                </w:p>
                <w:p>
                  <w:pPr>
                    <w:ind w:right="0" w:left="0" w:firstLine="0"/>
                    <w:spacing w:before="0" w:after="0" w:line="203" w:lineRule="exact"/>
                    <w:jc w:val="left"/>
                    <w:framePr w:hAnchor="page" w:vAnchor="page" w:x="1426" w:y="2705" w:w="2142" w:h="3332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geb. Siebrecht</w:t>
                  </w:r>
                </w:p>
                <w:p>
                  <w:pPr>
                    <w:ind w:right="360" w:left="0" w:firstLine="0"/>
                    <w:spacing w:before="72" w:after="0" w:line="211" w:lineRule="exact"/>
                    <w:jc w:val="left"/>
                    <w:framePr w:hAnchor="page" w:vAnchor="page" w:x="1426" w:y="2705" w:w="2142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6. 8. 1872 Bukarest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5.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6. 1918 Migaevo</w:t>
                  </w:r>
                </w:p>
                <w:p>
                  <w:pPr>
                    <w:ind w:right="0" w:left="0" w:firstLine="0"/>
                    <w:spacing w:before="72" w:after="0" w:line="260" w:lineRule="exact"/>
                    <w:jc w:val="left"/>
                    <w:framePr w:hAnchor="page" w:vAnchor="page" w:x="1426" w:y="2705" w:w="2142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August Siebrecht</w:t>
                  </w:r>
                </w:p>
                <w:p>
                  <w:pPr>
                    <w:ind w:right="0" w:left="0" w:firstLine="0"/>
                    <w:spacing w:before="36" w:after="36" w:line="213" w:lineRule="exact"/>
                    <w:jc w:val="left"/>
                    <w:framePr w:hAnchor="page" w:vAnchor="page" w:x="1426" w:y="2705" w:w="2142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3"/>
                    </w:numPr>
                    <w:rPr>
                      <w:b w:val="true"/>
                      <w:color w:val="#24251C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8. 6. 1893 Gelsenkirchen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9.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6. 1918 Channy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16.65pt;height:166.6pt;z-index:-993;margin-left:224.3pt;margin-top:135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4486" w:y="2705" w:w="2333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Albert Siebrecht</w:t>
                  </w:r>
                </w:p>
                <w:p>
                  <w:pPr>
                    <w:ind w:right="216" w:left="72" w:firstLine="-72"/>
                    <w:spacing w:before="144" w:after="0" w:line="108" w:lineRule="exact"/>
                    <w:jc w:val="left"/>
                    <w:framePr w:hAnchor="page" w:vAnchor="page" w:x="4486" w:y="2705" w:w="2333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22.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10.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1880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Bodenfelde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13. 5. 1920 Kiel</w:t>
                  </w:r>
                </w:p>
                <w:p>
                  <w:pPr>
                    <w:ind w:right="0" w:left="0" w:firstLine="0"/>
                    <w:spacing w:before="108" w:after="0" w:line="211" w:lineRule="auto"/>
                    <w:jc w:val="left"/>
                    <w:framePr w:hAnchor="page" w:vAnchor="page" w:x="4486" w:y="2705" w:w="2333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Karl Siebrecht</w:t>
                  </w:r>
                </w:p>
                <w:p>
                  <w:pPr>
                    <w:ind w:right="432" w:left="0" w:firstLine="0"/>
                    <w:spacing w:before="72" w:after="0" w:line="240" w:lineRule="auto"/>
                    <w:jc w:val="left"/>
                    <w:framePr w:hAnchor="page" w:vAnchor="page" w:x="4486" w:y="2705" w:w="2333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20. 6. 1912 Boffzen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9. 1. 1942 Ihnensee</w:t>
                  </w:r>
                </w:p>
                <w:p>
                  <w:pPr>
                    <w:ind w:right="0" w:left="0" w:firstLine="0"/>
                    <w:spacing w:before="108" w:after="0" w:line="240" w:lineRule="auto"/>
                    <w:jc w:val="left"/>
                    <w:framePr w:hAnchor="page" w:vAnchor="page" w:x="4486" w:y="2705" w:w="2333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Helmut Siebrecht</w:t>
                  </w:r>
                </w:p>
                <w:p>
                  <w:pPr>
                    <w:ind w:right="360" w:left="0" w:firstLine="0"/>
                    <w:spacing w:before="72" w:after="0" w:line="264" w:lineRule="auto"/>
                    <w:jc w:val="left"/>
                    <w:framePr w:hAnchor="page" w:vAnchor="page" w:x="4486" w:y="2705" w:w="2333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30. 8. 1922 Dortmund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28. 4. 1943 Tunis</w:t>
                  </w:r>
                </w:p>
                <w:p>
                  <w:pPr>
                    <w:ind w:right="0" w:left="0" w:firstLine="0"/>
                    <w:spacing w:before="252" w:after="0" w:line="216" w:lineRule="auto"/>
                    <w:jc w:val="left"/>
                    <w:framePr w:hAnchor="page" w:vAnchor="page" w:x="4486" w:y="2705" w:w="2333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Willi Siebrecht</w:t>
                  </w:r>
                </w:p>
                <w:p>
                  <w:pPr>
                    <w:ind w:right="0" w:left="0" w:firstLine="0"/>
                    <w:spacing w:before="36" w:after="72" w:line="240" w:lineRule="auto"/>
                    <w:jc w:val="left"/>
                    <w:framePr w:hAnchor="page" w:vAnchor="page" w:x="4486" w:y="2705" w:w="2333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10. 9.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1908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Es ehershansen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18. 11. 1944 Griechenland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53.5pt;height:166.6pt;z-index:-992;margin-left:390.3pt;margin-top:135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8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Margarethe Hirsch</w:t>
                  </w:r>
                </w:p>
                <w:p>
                  <w:pPr>
                    <w:ind w:right="0" w:left="0" w:firstLine="0"/>
                    <w:spacing w:before="0" w:after="0" w:line="197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19"/>
                      <w:lang w:val="de-DE"/>
                      <w:spacing w:val="-2"/>
                      <w:w w:val="11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9"/>
                      <w:lang w:val="de-DE"/>
                      <w:spacing w:val="-2"/>
                      <w:w w:val="115"/>
                      <w:strike w:val="false"/>
                      <w:vertAlign w:val="baseline"/>
                      <w:rFonts w:ascii="Times New Roman" w:hAnsi="Times New Roman"/>
                    </w:rPr>
                    <w:t xml:space="preserve">geb.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Siebrecht</w:t>
                  </w:r>
                </w:p>
                <w:p>
                  <w:pPr>
                    <w:ind w:right="0" w:left="0" w:firstLine="0"/>
                    <w:spacing w:before="0" w:after="0" w:line="212" w:lineRule="exact"/>
                    <w:jc w:val="left"/>
                    <w:framePr w:hAnchor="page" w:vAnchor="page" w:x="7806" w:y="2705" w:w="3070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24251C"/>
                      <w:sz w:val="17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10. 1. 1889 Braunschweig</w:t>
                  </w:r>
                </w:p>
                <w:p>
                  <w:pPr>
                    <w:ind w:right="0" w:left="0" w:firstLine="0"/>
                    <w:spacing w:before="0" w:after="0" w:line="226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15. 3. 1945 Würzburg</w:t>
                  </w:r>
                </w:p>
                <w:p>
                  <w:pPr>
                    <w:ind w:right="0" w:left="0" w:firstLine="0"/>
                    <w:spacing w:before="0" w:after="0" w:line="171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mit ihrem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Mann Viktor Hirsch und ihrer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Tochter Lieselotte</w:t>
                  </w:r>
                </w:p>
                <w:p>
                  <w:pPr>
                    <w:ind w:right="0" w:left="0" w:firstLine="0"/>
                    <w:spacing w:before="216" w:after="0" w:line="220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Helmut Siebrecht</w:t>
                  </w:r>
                </w:p>
                <w:p>
                  <w:pPr>
                    <w:ind w:right="936" w:left="0" w:firstLine="0"/>
                    <w:spacing w:before="72" w:after="0" w:line="218" w:lineRule="exact"/>
                    <w:jc w:val="left"/>
                    <w:framePr w:hAnchor="page" w:vAnchor="page" w:x="7806" w:y="2705" w:w="3070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3"/>
                    </w:numPr>
                    <w:rPr>
                      <w:b w:val="true"/>
                      <w:color w:val="#24251C"/>
                      <w:sz w:val="16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6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23.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3. 1913 Bruchhaueen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9. 1. 1946 Melsungen</w:t>
                  </w:r>
                </w:p>
                <w:p>
                  <w:pPr>
                    <w:ind w:right="0" w:left="0" w:firstLine="0"/>
                    <w:spacing w:before="180" w:after="0" w:line="220" w:lineRule="exact"/>
                    <w:jc w:val="left"/>
                    <w:framePr w:hAnchor="page" w:vAnchor="page" w:x="7806" w:y="2705" w:w="3070" w:h="3332" w:hSpace="0" w:vSpace="0" w:wrap="3"/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2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Gottlieb Siebrecht</w:t>
                  </w:r>
                </w:p>
                <w:p>
                  <w:pPr>
                    <w:ind w:right="1008" w:left="0" w:firstLine="0"/>
                    <w:spacing w:before="72" w:after="180" w:line="217" w:lineRule="exact"/>
                    <w:jc w:val="left"/>
                    <w:framePr w:hAnchor="page" w:vAnchor="page" w:x="7806" w:y="2705" w:w="3070" w:h="3332" w:hSpace="0" w:vSpace="0" w:wrap="3"/>
                    <w:tabs>
                      <w:tab w:val="clear" w:pos="288"/>
                      <w:tab w:val="decimal" w:pos="288"/>
                    </w:tabs>
                    <w:numPr>
                      <w:ilvl w:val="0"/>
                      <w:numId w:val="3"/>
                    </w:numPr>
                    <w:rPr>
                      <w:b w:val="true"/>
                      <w:color w:val="#24251C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20.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1. 1915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Waldkappel </w:t>
                  </w:r>
                  <w:r>
                    <w:rPr>
                      <w:b w:val="true"/>
                      <w:color w:val="#24251C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 24. 3. 1946 Ingterburg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16.85pt;height:87.15pt;z-index:-991;margin-left:44.15pt;margin-top:30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5" w:after="0" w:line="20" w:lineRule="exact"/>
                  </w:pPr>
                </w:p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267"/>
                    <w:gridCol w:w="355"/>
                    <w:gridCol w:w="1266"/>
                    <w:gridCol w:w="348"/>
                    <w:gridCol w:w="2101"/>
                  </w:tblGrid>
                  <w:tr>
                    <w:trPr>
                      <w:trHeight w:val="1478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267" w:type="auto"/>
                        <w:textDirection w:val="lrTb"/>
                        <w:vAlign w:val="bottom"/>
                      </w:tcPr>
                      <w:p>
                        <w:pPr>
                          <w:ind w:right="0" w:left="2066" w:firstLine="0"/>
                          <w:spacing w:before="468" w:after="0" w:line="209" w:lineRule="exact"/>
                          <w:jc w:val="left"/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5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5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(Seite 10 - mittlere Spalte)</w:t>
                        </w:r>
                      </w:p>
                      <w:p>
                        <w:pPr>
                          <w:ind w:right="0" w:left="2066" w:firstLine="0"/>
                          <w:spacing w:before="72" w:after="0" w:line="217" w:lineRule="exact"/>
                          <w:jc w:val="left"/>
                          <w:rPr>
                            <w:b w:val="true"/>
                            <w:color w:val="#24251C"/>
                            <w:sz w:val="21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21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Walter Siebrecht</w:t>
                        </w:r>
                      </w:p>
                      <w:p>
                        <w:pPr>
                          <w:ind w:right="0" w:left="1800" w:firstLine="0"/>
                          <w:spacing w:before="72" w:after="0" w:line="187" w:lineRule="exact"/>
                          <w:jc w:val="center"/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* 27. 12, 1921 Döberitz
</w:t>
                          <w:br/>
                        </w: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2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X 9. 7. 1943 nmensee</w:t>
                        </w:r>
                      </w:p>
                    </w:tc>
                    <w:tc>
                      <w:tcPr>
                        <w:gridSpan w:val="3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23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24251C"/>
                            <w:sz w:val="2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2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Berichtigungen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337" w:type="auto"/>
                        <w:textDirection w:val="lrTb"/>
                        <w:vAlign w:val="bottom"/>
                      </w:tcPr>
                      <w:p>
                        <w:pPr>
                          <w:ind w:right="0" w:left="168" w:firstLine="0"/>
                          <w:spacing w:before="468" w:after="0" w:line="206" w:lineRule="exact"/>
                          <w:jc w:val="left"/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(Seite 10 - rechte Spalte)</w:t>
                        </w:r>
                      </w:p>
                      <w:p>
                        <w:pPr>
                          <w:ind w:right="0" w:left="168" w:firstLine="0"/>
                          <w:spacing w:before="72" w:after="0" w:line="220" w:lineRule="exact"/>
                          <w:jc w:val="left"/>
                          <w:rPr>
                            <w:b w:val="true"/>
                            <w:color w:val="#24251C"/>
                            <w:sz w:val="21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21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Gerhard Siebrecht</w:t>
                        </w:r>
                      </w:p>
                      <w:p>
                        <w:pPr>
                          <w:ind w:right="252" w:left="144" w:firstLine="0"/>
                          <w:spacing w:before="72" w:after="0" w:line="189" w:lineRule="exact"/>
                          <w:jc w:val="left"/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1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1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* 15. 11. 1921 Eisen </w:t>
                        </w:r>
                        <w:r>
                          <w:rPr>
                            <w:b w:val="true"/>
                            <w:color w:val="#24251C"/>
                            <w:sz w:val="17"/>
                            <w:lang w:val="de-DE"/>
                            <w:spacing w:val="1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X 31. 5. 1944 Rom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13.55pt;height:29.5pt;z-index:-990;margin-left:44.15pt;margin-top:38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4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6487795" cy="37465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7795" cy="37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2.5pt" strokecolor="#000000" from="57.1pt,71.8pt" to="57.1pt,389.05pt" style="position:absolute;mso-position-horizontal-relative:page;mso-position-vertical-relative:page;">
            <v:stroke dashstyle="solid"/>
          </v:line>
        </w:pict>
      </w:r>
      <w:r>
        <w:pict>
          <v:line strokeweight="2pt" strokecolor="#000000" from="44.15pt,69.85pt" to="558.4pt,69.85pt" style="position:absolute;mso-position-horizontal-relative:page;mso-position-vertical-relative:page;">
            <v:stroke dashstyle="solid"/>
          </v:line>
        </w:pict>
      </w:r>
      <w:r>
        <w:pict>
          <v:line strokeweight="2.15pt" strokecolor="#36362C" from="558.4pt,69.85pt" to="558.4pt,419.4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24251C"/>
          <w:sz w:val="2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Bodenfelde und die Sippe Siebrecht</w:t>
      </w:r>
    </w:p>
    <w:p>
      <w:pPr>
        <w:ind w:right="0" w:left="0" w:firstLine="0"/>
        <w:spacing w:before="72" w:after="0" w:line="182" w:lineRule="auto"/>
        <w:jc w:val="center"/>
        <w:rPr>
          <w:b w:val="true"/>
          <w:color w:val="#24251C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Hans Alexander Siehrecht</w:t>
      </w:r>
    </w:p>
    <w:p>
      <w:pPr>
        <w:ind w:right="72" w:left="0" w:firstLine="0"/>
        <w:spacing w:before="72" w:after="0" w:line="208" w:lineRule="auto"/>
        <w:jc w:val="both"/>
        <w:rPr>
          <w:b w:val="true"/>
          <w:color w:val="#24251C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268.75pt;height:314.05pt;z-index:-989;margin-left:41.8pt;margin-top:473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36" w:y="9463" w:w="5375" w:h="6281" w:hSpace="0" w:vSpace="0" w:wrap="3"/>
                    <w:tabs>
                      <w:tab w:val="right" w:leader="none" w:pos="1170"/>
                    </w:tabs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S.	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Siebrecht</w:t>
                  </w:r>
                </w:p>
                <w:p>
                  <w:pPr>
                    <w:ind w:right="216" w:left="0" w:firstLine="0"/>
                    <w:spacing w:before="36" w:after="0" w:line="208" w:lineRule="auto"/>
                    <w:jc w:val="both"/>
                    <w:framePr w:hAnchor="page" w:vAnchor="page" w:x="836" w:y="9463" w:w="5375" w:h="6281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dem vom Verkehrsverein Brdenfelde herausgegebenen Prospekt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ist zu lesen: „An der oberen Weser, da, wo sich der Fluß zwi</w:t>
                    <w:softHyphen/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schen Solling, Reinhardswald und den Ausläufern des Bramwaldes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großem Bogen durch die Talaue windet, liest der Flecken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Bodenfelde. Schon 833 wurde der Ort wegen seiner wertvollen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Solequellen erwähnt, aber erst in diesem Jahrhundert wurde man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auf die landschaftlichen Schönheiten seiner Umgebung aufmerk</w:t>
                    <w:softHyphen/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sam. Die Schönheit der Oberweser ist dann weit in deutschen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Landen bekannt geworden durch Hans Grimms Roman „Volk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ohne Raum".</w:t>
                  </w:r>
                </w:p>
                <w:p>
                  <w:pPr>
                    <w:ind w:right="216" w:left="0" w:firstLine="0"/>
                    <w:spacing w:before="108" w:after="0" w:line="206" w:lineRule="auto"/>
                    <w:jc w:val="both"/>
                    <w:framePr w:hAnchor="page" w:vAnchor="page" w:x="836" w:y="9463" w:w="5375" w:h="6281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Unweit Bodenfelde liegt die Heimat von Cornelius Friebott, der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Hauptfigur dieses Romans. Schon mancher hat, begeistert von der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Schilderung der Landschaft. die Reise nach hier gewagt und fand die Erwartungen reichlich erfüllt."</w:t>
                  </w:r>
                </w:p>
                <w:p>
                  <w:pPr>
                    <w:ind w:right="216" w:left="0" w:firstLine="0"/>
                    <w:spacing w:before="36" w:after="0" w:line="208" w:lineRule="auto"/>
                    <w:jc w:val="both"/>
                    <w:framePr w:hAnchor="page" w:vAnchor="page" w:x="836" w:y="9463" w:w="5375" w:h="6281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in unserer kleinen Familienzeitung zur Verfügung stehende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Raum, gestattet es leider nicht, über die interessante Geschichte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des Fleckens Bodenfelde mit seinen 4000 Einwohnern, ausführlich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zu berichten. Aus diesem Grunde werde ich mich, in den nun fol</w:t>
                    <w:softHyphen/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genden Ausführungen, nur auf die Beziehungen Bodenfeldes zu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unserer Sippe beschränken müssen.</w:t>
                  </w:r>
                </w:p>
                <w:p>
                  <w:pPr>
                    <w:ind w:right="216" w:left="0" w:firstLine="0"/>
                    <w:spacing w:before="36" w:after="0" w:line="206" w:lineRule="auto"/>
                    <w:jc w:val="both"/>
                    <w:framePr w:hAnchor="page" w:vAnchor="page" w:x="836" w:y="9463" w:w="5375" w:h="6281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1670 heiratete der damalige Junggeselle Matthias S. (Siehe Tafel -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111. Generation Nr. 9) aus Meinbrezen, in Bodenfelde-Weser die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Anna Catherine Hilekeman (auch Hilkeman) und hat mit ihr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44 Jahre in der Ehe gelebt. Aus dieser Ehe entstammten 4 Söhne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und 6 Töchter, von denen 1714 beim Tode der Eltern, noch 2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Söhne und 5 Töchter lebten.</w:t>
                  </w:r>
                </w:p>
                <w:p>
                  <w:pPr>
                    <w:ind w:right="216" w:left="0" w:firstLine="0"/>
                    <w:spacing w:before="72" w:after="72" w:line="206" w:lineRule="auto"/>
                    <w:jc w:val="both"/>
                    <w:framePr w:hAnchor="page" w:vAnchor="page" w:x="836" w:y="9463" w:w="5375" w:h="6281" w:hSpace="0" w:vSpace="0" w:wrap="3"/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Als im Jahre 1677 sein Schwiegervater, Gabriel Hilekeman starb,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Pächter der herrschaftlichen Wassermühle zu Bodenfelde war,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bewarb sich der Schwiegersohn Matthias S. um die Pacht der Mühle.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Am 14. 9. 1677 wird Tieß 8 in der „Akts betreffend die Verpach</w:t>
                    <w:softHyphen/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tung der herrschaftlichen Wassermühle zu Bodenfelde von 1666</w:t>
                    <w:softHyphen/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171#" als der Bodenfeldische Müller genannt. Er mußjährlieh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42 Malter Korn als Pacht bezahlen. Am 5. 8. 1678 gibt Tieß S. </w:t>
                  </w:r>
                  <w:r>
                    <w:rPr>
                      <w:b w:val="true"/>
                      <w:color w:val="#24251C"/>
                      <w:sz w:val="17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eine Abrechnung über die Mühle.</w:t>
                  </w:r>
                </w:p>
              </w:txbxContent>
            </v:textbox>
          </v:shape>
        </w:pict>
      </w:r>
      <w:r>
        <w:rPr>
          <w:b w:val="true"/>
          <w:color w:val="#24251C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Dieterich und Philip Luley, beide aus Bodenfelde. Am 10. 10. 1696 </w:t>
      </w: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beantragt Matthias S. bei der fürstlichen Kammer zwei neue </w:t>
      </w:r>
      <w:r>
        <w:rPr>
          <w:b w:val="true"/>
          <w:color w:val="#24251C"/>
          <w:sz w:val="17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Mühlensteine.</w:t>
      </w:r>
    </w:p>
    <w:p>
      <w:pPr>
        <w:ind w:right="72" w:left="0" w:firstLine="0"/>
        <w:spacing w:before="72" w:after="0" w:line="208" w:lineRule="auto"/>
        <w:jc w:val="left"/>
        <w:rPr>
          <w:b w:val="true"/>
          <w:color w:val="#24251C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Matthias S. ist auf Grund der vorhandenen Akten von 1677 bis </w:t>
      </w:r>
      <w:r>
        <w:rPr>
          <w:b w:val="true"/>
          <w:color w:val="#24251C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1699 als Pächter der Bodenfelder Mühle nachweisbar.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Sein Streben war aber nicht nur, den Pachtvertrag, welcher auf 6 Jahre ausgestellt </w:t>
      </w:r>
      <w:r>
        <w:rPr>
          <w:b w:val="true"/>
          <w:color w:val="#24251C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wurde</w:t>
      </w:r>
      <w:r>
        <w:rPr>
          <w:b w:val="true"/>
          <w:color w:val="#24251C"/>
          <w:sz w:val="16"/>
          <w:lang w:val="de-DE"/>
          <w:spacing w:val="7"/>
          <w:w w:val="190"/>
          <w:strike w:val="false"/>
          <w:vertAlign w:val="subscript"/>
          <w:rFonts w:ascii="Times New Roman" w:hAnsi="Times New Roman"/>
        </w:rPr>
        <w:t xml:space="preserve">t</w:t>
      </w:r>
      <w:r>
        <w:rPr>
          <w:b w:val="true"/>
          <w:color w:val="#24251C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 immer wieder zu </w:t>
      </w: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erneuern, sondern </w:t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auch das Vermögen, welches er erheiratet und erworben hatte, </w:t>
      </w:r>
      <w:r>
        <w:rPr>
          <w:b w:val="true"/>
          <w:color w:val="#2425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seiner kinderreichen Familie zu erhalten und den Grundbesitz zu </w:t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vermehren, wie aus den nun folgenden Aktenauszügen zu erken</w:t>
        <w:softHyphen/>
      </w:r>
      <w:r>
        <w:rPr>
          <w:b w:val="true"/>
          <w:color w:val="#24251C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nen ist.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„Nienover, den 18. 8. 1685. Der Müller Matthias 8. zu Boden</w:t>
        <w:softHyphen/>
      </w:r>
      <w:r>
        <w:rPr>
          <w:b w:val="true"/>
          <w:color w:val="#24251C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felde produzierte eine Obligation, nach der Wilhelm Hilekeman ihm 61 Taler schuldig geworden ist. Hilekeman verpflichtet sich </w:t>
      </w:r>
      <w:r>
        <w:rPr>
          <w:b w:val="true"/>
          <w:color w:val="#2425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zur Zahlung in zwei Terminen. Falls diese Termine nicht ein</w:t>
        <w:softHyphen/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gehalten werden, soll S. sich au dem Unterpfand schadlos halten." </w:t>
      </w: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„Nienover, den 26. 4. 1686. Der Müller Matthias 8. zu Boden</w:t>
        <w:softHyphen/>
      </w:r>
      <w:r>
        <w:rPr>
          <w:b w:val="true"/>
          <w:color w:val="#2425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felde nebst seiner Frauen Bruder Wilhelm Hilekeman und dessen </w:t>
      </w:r>
      <w:r>
        <w:rPr>
          <w:b w:val="true"/>
          <w:color w:val="#24251C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Hausfrau Ilsabey Margrete Seiffen erschienen vor dein Amte. </w:t>
      </w:r>
      <w:r>
        <w:rPr>
          <w:b w:val="true"/>
          <w:color w:val="#2425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Müller brachte vor, daß er am 18. 8. 1685 von seiner Schwä</w:t>
        <w:softHyphen/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gerin die Ölmühle zu Bodenfelde für hergeliehene 61 Taler als </w:t>
      </w:r>
      <w:r>
        <w:rPr>
          <w:b w:val="true"/>
          <w:color w:val="#2425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Unterpfand zugesprochen erhalten habe. Da das Ehepaar Hileke</w:t>
        <w:softHyphen/>
      </w:r>
      <w:r>
        <w:rPr>
          <w:b w:val="true"/>
          <w:color w:val="#24251C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man die beiden versprochenen Zahlungstermine nicht eingehalten </w:t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habe, verlange er die Mühle.</w:t>
      </w:r>
    </w:p>
    <w:p>
      <w:pPr>
        <w:ind w:right="72" w:left="0" w:firstLine="0"/>
        <w:spacing w:before="0" w:after="0" w:line="208" w:lineRule="auto"/>
        <w:jc w:val="left"/>
        <w:rPr>
          <w:b w:val="true"/>
          <w:color w:val="#24251C"/>
          <w:sz w:val="12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2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2425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wird ein Vergleich geschlossen, daß ein anderer Schwager </w:t>
      </w:r>
      <w:r>
        <w:rPr>
          <w:b w:val="true"/>
          <w:i w:val="true"/>
          <w:color w:val="#24251C"/>
          <w:sz w:val="16"/>
          <w:lang w:val="de-DE"/>
          <w:spacing w:val="3"/>
          <w:w w:val="95"/>
          <w:strike w:val="false"/>
          <w:vertAlign w:val="baseline"/>
          <w:rFonts w:ascii="Times New Roman" w:hAnsi="Times New Roman"/>
        </w:rPr>
        <w:t xml:space="preserve">des </w:t>
      </w:r>
      <w:r>
        <w:rPr>
          <w:b w:val="true"/>
          <w:color w:val="#2425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Ehepaares Hilekeman, namens Hans Jacob König, die Halbscheid </w:t>
      </w:r>
      <w:r>
        <w:rPr>
          <w:b w:val="true"/>
          <w:color w:val="#24251C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Mühle antreten solle, die andere Hälfte Matthias 8." </w:t>
      </w:r>
      <w:r>
        <w:rPr>
          <w:b w:val="true"/>
          <w:color w:val="#24251C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..?Nienover, </w:t>
      </w:r>
      <w:r>
        <w:rPr>
          <w:b w:val="true"/>
          <w:color w:val="#2425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24251C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21. 5. 1692. </w:t>
      </w:r>
      <w:r>
        <w:rPr>
          <w:b w:val="true"/>
          <w:color w:val="#2425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Zacharias Wessel verkauft an den Müller Matthias S. zu Bodenfelde ein halbes Brauhaus für </w:t>
      </w:r>
      <w:r>
        <w:rPr>
          <w:b w:val="true"/>
          <w:i w:val="true"/>
          <w:color w:val="#2425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40 </w:t>
      </w:r>
      <w:r>
        <w:rPr>
          <w:b w:val="true"/>
          <w:color w:val="#24251C"/>
          <w:sz w:val="17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Taler."</w:t>
      </w:r>
    </w:p>
    <w:p>
      <w:pPr>
        <w:ind w:right="72" w:left="0" w:firstLine="0"/>
        <w:spacing w:before="0" w:after="0" w:line="208" w:lineRule="auto"/>
        <w:jc w:val="left"/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"Am 15. 5. 1699 verkauft Jürgen Klieves eine Wiese von 11h </w:t>
      </w:r>
      <w:r>
        <w:rPr>
          <w:b w:val="true"/>
          <w:color w:val="#24251C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Morgen für 12 Reichstaler an Matthias S. zu Bodenfelde."</w:t>
      </w:r>
    </w:p>
    <w:p>
      <w:pPr>
        <w:ind w:right="72" w:left="0" w:firstLine="0"/>
        <w:spacing w:before="0" w:after="0" w:line="206" w:lineRule="auto"/>
        <w:jc w:val="both"/>
        <w:rPr>
          <w:b w:val="true"/>
          <w:color w:val="#24251C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Als fürsorglicher Vater war Matthias S. auch dafür, daß seine </w:t>
      </w:r>
      <w:r>
        <w:rPr>
          <w:b w:val="true"/>
          <w:color w:val="#24251C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Kinder etwas Tüchtiges lernten. So hat er seinen Sohn Matthias </w:t>
      </w:r>
      <w:r>
        <w:rPr>
          <w:b w:val="true"/>
          <w:color w:val="#24251C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(1V-11) neben dem Müllerberuf auch noch das Zimmerhandwerk </w:t>
      </w:r>
      <w:r>
        <w:rPr>
          <w:b w:val="true"/>
          <w:color w:val="#24251C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erlernen lassen. Zu diesem Zweck schickte er ihn zu erfahrenen</w:t>
      </w:r>
    </w:p>
    <w:p>
      <w:pPr>
        <w:ind w:right="0" w:left="288" w:firstLine="0"/>
        <w:spacing w:before="0" w:after="0" w:line="76" w:lineRule="exact"/>
        <w:jc w:val="left"/>
        <w:tabs>
          <w:tab w:val="right" w:leader="none" w:pos="4629"/>
        </w:tabs>
        <w:rPr>
          <w:b w:val="true"/>
          <w:color w:val="#24251C"/>
          <w:sz w:val="12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251C"/>
          <w:sz w:val="12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1Kft 1 12.7	</w:t>
      </w:r>
      <w:r>
        <w:rPr>
          <w:b w:val="true"/>
          <w:color w:val="#24251C"/>
          <w:sz w:val="1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Ae...., Ni</w:t>
      </w:r>
    </w:p>
    <w:p>
      <w:pPr>
        <w:sectPr>
          <w:pgSz w:w="12240" w:h="15840" w:orient="portrait"/>
          <w:type w:val="nextPage"/>
          <w:textDirection w:val="lrTb"/>
          <w:pgMar w:bottom="0" w:top="660" w:right="777" w:left="883" w:header="720" w:footer="720"/>
          <w:titlePg w:val="false"/>
        </w:sectPr>
      </w:pPr>
    </w:p>
    <w:p>
      <w:pPr>
        <w:ind w:right="0" w:left="72" w:firstLine="0"/>
        <w:spacing w:before="0" w:after="0" w:line="213" w:lineRule="auto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4F6EB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line strokeweight="1.6pt" strokecolor="#3A3C31" from="259.4pt,615.05pt" to="291.5pt,615.0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gewesenen Pächters der Herrschaftlichen Mühlen zu Bodenfelde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den Bauw undt Zimmerkunst fleißig obgelegen, sondern auch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selbiges beßer zu eriehrnen sich im Fürstenthum Hessen zu Deißel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auch Ohlsen eine Zeit auffgehalten, wird der Wahrheit zu steuer auff gebührendliches Ansuchen hiermit Ambtewegen attestiert. </w:t>
      </w:r>
      <w:r>
        <w:rPr>
          <w:b w:val="true"/>
          <w:color w:val="#44453B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Nienover, den 12. 12. 1716. gez. Bernhard R. Voll"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Als Matthias 5. sich in seiner Familienehre stark gekränkt fühlte, hat er sofort gegen den Verlobten seiner Tochter Maria, Klage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erhoben und auch erreicht, daß derselbe für sein ehrloses Ver</w:t>
        <w:softHyphen/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halten bestraft wurde.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„Nienover, den 7. 7. 1694. 5. aus Meyerbrecksen (Meinbrexen)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erschien beim Amt und erklärte, daß Martin Beverung seiner </w:t>
      </w:r>
      <w:r>
        <w:rPr>
          <w:b w:val="true"/>
          <w:color w:val="#44453B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Tochter Maria die Ehe versprochen habe, sie aber nach der öffent</w:t>
        <w:softHyphen/>
      </w:r>
      <w:r>
        <w:rPr>
          <w:b w:val="true"/>
          <w:color w:val="#4445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lichen Verlobung in Schimpf und Schande habe sitzen lassen. </w:t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5. verlangt die Erstattung der dadurch gehabten Unkostend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Martin Beverung ist in Kriegsdiensten. Es werden ihm daher von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seinem Eigentum zwei Morgen Roggen gepfändet."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schon genannte Matthias 5. (IV-11) wird 1716, also zwei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Jahre nach dem Tode seines Vaters Matthias (III-9), Amtsmüller </w:t>
      </w:r>
      <w:r>
        <w:rPr>
          <w:b w:val="true"/>
          <w:color w:val="#44453B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in Katlenburg. Nachdem dessen Sohn Johann Justus 5., Müller der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Steinsmühle zu Kleinlengden war, betrieben die weiteren Nach</w:t>
        <w:softHyphen/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kommen dieser Familie durch zwei Generationen, die in ganz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Süd-Hannover leistungsfähigste Rhumemühle in Northeim.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heute lebenden Angehörigen dieser sogn. Northeimer-Linie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unserer Sippe, welche als Müllerfamilie von Meinbrexen über </w:t>
      </w:r>
      <w:r>
        <w:rPr>
          <w:b w:val="true"/>
          <w:color w:val="#44453B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Bodenfelde, Katlenburg, Klein-Lengden nach Northeim gekommen </w:t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war, sind: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5159"/>
        </w:tabs>
        <w:rPr>
          <w:b w:val="true"/>
          <w:color w:val="#44453B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Farn. Erich S., Kaufmann, Jena/Th.	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Gertrud Borkmann geh. S..</w:t>
      </w:r>
    </w:p>
    <w:p>
      <w:pPr>
        <w:ind w:right="0" w:left="72" w:firstLine="0"/>
        <w:spacing w:before="0" w:after="0" w:line="213" w:lineRule="auto"/>
        <w:jc w:val="left"/>
        <w:tabs>
          <w:tab w:val="right" w:leader="none" w:pos="5159"/>
        </w:tabs>
        <w:rPr>
          <w:b w:val="true"/>
          <w:color w:val="#4445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Berlin - Walter 5., Monteur, Minden	</w:t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Fam. Fritz 5., Dipl.-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0" w:after="0" w:line="240" w:lineRule="auto"/>
        <w:jc w:val="both"/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Ing., Bensheim - Willy 5., Techniker, Kippenheim/Baden - </w:t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Valerie 5. geb. Seeter, Stuttgart - Erika von Hellberg geb. 5., </w:t>
      </w:r>
      <w:r>
        <w:rPr>
          <w:b w:val="true"/>
          <w:color w:val="#44453B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Stuttgart - Farn. Adolf 5., Ing., Kassel - Ursula Stötzner </w:t>
      </w:r>
      <w:r>
        <w:rPr>
          <w:b w:val="true"/>
          <w:color w:val="#44453B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geb. 5., Frankfurt/M. - Melanie 5. geb. Werner, Kassel -</w:t>
      </w:r>
      <w:r>
        <w:rPr>
          <w:b w:val="true"/>
          <w:color w:val="#4445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Dr. phil. Christel Lehmann iTintec en..-J 9 Jeseeirseis. le.P7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Sieben Angehörige der Northeimer-Linie sind u6 die Mitte des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vorigen Jahrhunderts nach Amerika ausgewandert. Ob von ihnen </w:t>
      </w:r>
      <w:r>
        <w:rPr>
          <w:b w:val="true"/>
          <w:color w:val="#44453B"/>
          <w:sz w:val="11"/>
          <w:lang w:val="de-DE"/>
          <w:spacing w:val="7"/>
          <w:w w:val="100"/>
          <w:strike w:val="false"/>
          <w:vertAlign w:val="subscript"/>
          <w:rFonts w:ascii="Times New Roman" w:hAnsi="Times New Roman"/>
        </w:rPr>
        <w:t xml:space="preserve">eL</w:t>
      </w: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noch Namensträger leben, ist mir bis jetzt noch nicht bekannt.</w:t>
      </w:r>
    </w:p>
    <w:p>
      <w:pPr>
        <w:ind w:right="0" w:left="216" w:firstLine="0"/>
        <w:spacing w:before="0" w:after="0" w:line="400" w:lineRule="auto"/>
        <w:jc w:val="left"/>
        <w:tabs>
          <w:tab w:val="left" w:leader="none" w:pos="1149"/>
          <w:tab w:val="left" w:leader="none" w:pos="3298"/>
          <w:tab w:val="right" w:leader="none" w:pos="4421"/>
        </w:tabs>
        <w:rPr>
          <w:b w:val="true"/>
          <w:color w:val="#44453B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‘rs.e„ </w:t>
      </w:r>
      <w:r>
        <w:rPr>
          <w:color w:val="#44453B"/>
          <w:sz w:val="11"/>
          <w:lang w:val="de-DE"/>
          <w:spacing w:val="-4"/>
          <w:w w:val="100"/>
          <w:strike w:val="false"/>
          <w:vertAlign w:val="baseline"/>
          <w:rFonts w:ascii="Arial" w:hAnsi="Arial"/>
        </w:rPr>
        <w:t xml:space="preserve">-r.	</w:t>
      </w:r>
      <w:r>
        <w:rPr>
          <w:color w:val="#44453B"/>
          <w:sz w:val="11"/>
          <w:lang w:val="de-DE"/>
          <w:spacing w:val="26"/>
          <w:w w:val="100"/>
          <w:strike w:val="false"/>
          <w:vertAlign w:val="baseline"/>
          <w:rFonts w:ascii="Arial" w:hAnsi="Arial"/>
        </w:rPr>
        <w:t xml:space="preserve">üt, </w:t>
      </w:r>
      <w:r>
        <w:rPr>
          <w:color w:val="#44453B"/>
          <w:sz w:val="11"/>
          <w:lang w:val="de-DE"/>
          <w:spacing w:val="26"/>
          <w:w w:val="100"/>
          <w:strike w:val="false"/>
          <w:vertAlign w:val="subscript"/>
          <w:rFonts w:ascii="Verdana" w:hAnsi="Verdana"/>
        </w:rPr>
        <w:t xml:space="preserve">15</w:t>
      </w:r>
      <w:r>
        <w:rPr>
          <w:color w:val="#44453B"/>
          <w:sz w:val="11"/>
          <w:lang w:val="de-DE"/>
          <w:spacing w:val="26"/>
          <w:w w:val="100"/>
          <w:strike w:val="false"/>
          <w:vertAlign w:val="baseline"/>
          <w:rFonts w:ascii="Arial" w:hAnsi="Arial"/>
        </w:rPr>
        <w:t xml:space="preserve">4	</w:t>
      </w:r>
      <w:r>
        <w:rPr>
          <w:color w:val="#44453B"/>
          <w:sz w:val="11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,	</w:t>
      </w:r>
      <w:r>
        <w:rPr>
          <w:b w:val="true"/>
          <w:color w:val="#4445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-4 'es ote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zweite Sohn des alten Müllers Matthias S. in Bodenfelde,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Otto Friedrich S. (IV-12). wurde Müller zu Hardegsen.</w:t>
      </w:r>
    </w:p>
    <w:p>
      <w:pPr>
        <w:ind w:right="0" w:left="72" w:firstLine="0"/>
        <w:spacing w:before="0" w:after="0" w:line="206" w:lineRule="auto"/>
        <w:jc w:val="both"/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„Nienover, den 31. 7, 1739. Dem Müller Otto Friedrich 5. wird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zu Hardegsen belegene herrschaftliche sogenannte „</w:t>
      </w:r>
      <w:r>
        <w:rPr>
          <w:color w:val="#44453B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Vorder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Mahlmühle" vom 1. Mai 1739 an auf 3 Jahre verpachtet. 'Er setzt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seine Ölmühle nebst Wiese und Garten in Bodenfelde und seinen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im Fahrenfelde belegenen Garten als Kaution ein. Die Kautions</w:t>
        <w:softHyphen/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stücke hat er von seinen verstorbenen Eltern geerbt."</w:t>
      </w:r>
    </w:p>
    <w:p>
      <w:pPr>
        <w:ind w:right="0" w:left="72" w:firstLine="0"/>
        <w:spacing w:before="0" w:after="0" w:line="240" w:lineRule="auto"/>
        <w:jc w:val="both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Sechs Jahre später pachtet Otto Friedrich S. abermals die Har</w:t>
        <w:softHyphen/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degser Mühle.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„Nienover, den 12. 8. 1745. Dem Müller Otto Friedrich S. wurde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von der Kgl. und Kurf. Kammer zu Hannover die zu Hardegsen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belegene herrschaftliche sogenannte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subscript"/>
          <w:rFonts w:ascii="Times New Roman" w:hAnsi="Times New Roman"/>
        </w:rPr>
        <w:t xml:space="preserve">'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,Vordere Mahlmühle" vom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1. Mai an auf drei Jahre verpachtet. Da er Kaution stellen muß,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verpfändet er seine in Bodenfelde belegene Ölmühle, seine vor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Bodenfelde im Hasenbeutel belegene Wiese, der Vogelsanger ge</w:t>
        <w:softHyphen/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nannt, und seinen im Fahrenfelde belegenen Garten. Diese Stücke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hat er von seinem verstorbenen Vater geerbt."</w:t>
      </w:r>
    </w:p>
    <w:p>
      <w:pPr>
        <w:ind w:right="0" w:left="72" w:firstLine="0"/>
        <w:spacing w:before="0" w:after="0" w:line="240" w:lineRule="auto"/>
        <w:jc w:val="both"/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Außerdem liegen von Otto Friedrich S. noch folgender Tausch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ein Kaufvertrag vor :</w:t>
      </w:r>
    </w:p>
    <w:p>
      <w:pPr>
        <w:ind w:right="0" w:left="72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„Nienover, den 4. 9. 1744. Otto Friedrich 5., Müller zu Hardeg</w:t>
        <w:softHyphen/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sen, hatte mit seiner verstorbenen Schwester, Johann Henrich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Richters Ehefrau, einen Garten gegen eine Wiese eingetauscht. Beide Stücke stammen aus der Erbschaft ihrer Eltern. Er bittet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das Amt um Genehmigung des Tausches.</w:t>
      </w:r>
    </w:p>
    <w:p>
      <w:pPr>
        <w:ind w:right="0" w:left="72" w:firstLine="0"/>
        <w:spacing w:before="0" w:after="0" w:line="240" w:lineRule="auto"/>
        <w:jc w:val="both"/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Diese Wiese hatte Dorothea Elisabeth S. mit Genehmigung ihres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Ehemannes Johann Henrich Richter an ihren Bruder Otto Fried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rich 5. übergeben."</w:t>
      </w:r>
    </w:p>
    <w:p>
      <w:pPr>
        <w:ind w:right="0" w:left="72" w:firstLine="0"/>
        <w:spacing w:before="0" w:after="144" w:line="213" w:lineRule="auto"/>
        <w:jc w:val="left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„Nienover, den 16. 4. 1746. Otto Friedrich 5. aus Hardegsen ver</w:t>
        <w:softHyphen/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kauft an Jürgen Christoph Fricke eine Wiese für 14 Taler."</w:t>
      </w:r>
    </w:p>
    <w:p>
      <w:pPr>
        <w:ind w:right="0" w:left="72" w:firstLine="0"/>
        <w:spacing w:before="0" w:after="0" w:line="431" w:lineRule="exact"/>
        <w:jc w:val="left"/>
        <w:rPr>
          <w:b w:val="true"/>
          <w:color w:val="#44453B"/>
          <w:sz w:val="51"/>
          <w:lang w:val="de-DE"/>
          <w:spacing w:val="0"/>
          <w:w w:val="100"/>
          <w:strike w:val="false"/>
          <w:u w:val="single"/>
          <w:vertAlign w:val="baseline"/>
          <w:rFonts w:ascii="Times New Roman" w:hAnsi="Times New Roman"/>
        </w:rPr>
      </w:pPr>
      <w:r>
        <w:pict>
          <v:line strokeweight="0.7pt" strokecolor="#787A6E" from="4pt,0.4pt" to="144.05pt,0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4453B"/>
          <w:sz w:val="51"/>
          <w:lang w:val="de-DE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1</w:t>
      </w:r>
      <w:r>
        <w:rPr>
          <w:b w:val="true"/>
          <w:color w:val="#44453B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 Sippenveranstaltungen 1</w:t>
      </w:r>
    </w:p>
    <w:p>
      <w:pPr>
        <w:ind w:right="0" w:left="72" w:firstLine="0"/>
        <w:spacing w:before="0" w:after="0" w:line="184" w:lineRule="exact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Uslar/Selling. Am 27. Jan. 1952 fand im festlich geschmückten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Ballsaal des Hotels Menzhausen in Uslar der Solling-Familientag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Sippe Siebrecht statt</w:t>
      </w:r>
    </w:p>
    <w:p>
      <w:pPr>
        <w:ind w:right="0" w:left="72" w:firstLine="0"/>
        <w:spacing w:before="0" w:after="0" w:line="167" w:lineRule="exact"/>
        <w:jc w:val="both"/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Unter der Leitung unseres lieben Sippenbruders Wilhelm Sie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brecht-Uslar, der unermüdlich die Voraussetzungen zum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guten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Gelingen der Veranstaltung geschaffen hatte, begingen die im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Solling ansässigen Siebrechts mit ihren Gästen aus Kassel, Mein</w:t>
        <w:softHyphen/>
      </w:r>
      <w:r>
        <w:rPr>
          <w:b w:val="true"/>
          <w:color w:val="#44453B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brexen, Derental, Northeim und Katlenburg, ihren ersten kleinen </w:t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Familientag.</w:t>
      </w:r>
    </w:p>
    <w:p>
      <w:pPr>
        <w:ind w:right="0" w:left="0" w:firstLine="0"/>
        <w:spacing w:before="0" w:after="0" w:line="157" w:lineRule="exact"/>
        <w:jc w:val="center"/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„Der Sollinggruß", darigeboten vom Doppelquartett des Uslarer
</w:t>
        <w:br/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„Männergesangvereins Liedertafel 1839", bildete den Auftakt zum</w:t>
      </w:r>
    </w:p>
    <w:p>
      <w:pPr>
        <w:ind w:right="0" w:left="0" w:firstLine="0"/>
        <w:spacing w:before="0" w:after="0" w:line="89" w:lineRule="exact"/>
        <w:jc w:val="right"/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yes__ </w:t>
      </w:r>
      <w:r>
        <w:rPr>
          <w:b w:val="true"/>
          <w:color w:val="#44453B"/>
          <w:sz w:val="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A: A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Otto Friedrich 5. wurde nach Hardegsen Mühlenpächter zu 'We</w:t>
        <w:softHyphen/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sterhof und starb 1775 als Müllermeister in Haersen.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Sein Sohn Joh. Conrad Friedrich S. war Müllermeister in Willen-</w:t>
      </w:r>
      <w:r>
        <w:rPr>
          <w:b w:val="true"/>
          <w:color w:val="#44453B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hausen. Und dessen Sohn, Georg Heinrich 5., kehrte wieder in die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Bodenfelder Mühle zurück, indem er am 24.4.1798 in Bodenfelde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Johanna Charlotte Ramstein, die Tochter des herrschaftlichen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Mühlenpächters Heinrich Christian Ramstein zu Bodenfelde, hei</w:t>
        <w:softHyphen/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ratete.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 männlichen Nachkommen dieser Müllerfamilie haben sich als Landwirte, Gastwirte und Metzgermeister um 1840 in Waldkappel,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Bez. Kassel, niedergelassen. Die heute lebenden Angehörigen die</w:t>
        <w:softHyphen/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ser sog. Waldkappeter-Linie unserer Sippe sind: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Gutsbes. Heinrich S. und Frau - Otto S. - Landwirt August 5. </w:t>
      </w:r>
      <w:r>
        <w:rPr>
          <w:b w:val="true"/>
          <w:color w:val="#44453B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- Elisabeth S. geb. Reinhard - Marie Luise 5. - Gastwirt </w:t>
      </w:r>
      <w:r>
        <w:rPr>
          <w:b w:val="true"/>
          <w:color w:val="#4445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Fritz </w:t>
      </w:r>
      <w:r>
        <w:rPr>
          <w:b w:val="true"/>
          <w:color w:val="#4445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5. </w:t>
      </w:r>
      <w:r>
        <w:rPr>
          <w:b w:val="true"/>
          <w:color w:val="#4445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und Frau - Wilhelmine Heinemann geb. 5. - Berta </w:t>
      </w: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Kahnt geb. 5. - Berta Stengler geb. 5., alle in Waldkappel.</w:t>
      </w:r>
    </w:p>
    <w:p>
      <w:pPr>
        <w:ind w:right="0" w:left="0" w:firstLine="0"/>
        <w:spacing w:before="0" w:after="144" w:line="211" w:lineRule="auto"/>
        <w:jc w:val="both"/>
        <w:rPr>
          <w:b w:val="true"/>
          <w:color w:val="#44453B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Farn. Dr. vet. August S., Tierarzt in Neunkirchen/Westf. -</w:t>
      </w:r>
      <w:r>
        <w:rPr>
          <w:b w:val="true"/>
          <w:color w:val="#4445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Dr. med. Gertrud Alpen gei) S., Hamburg - Dorothee Alsen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geb. 5., Friedricheburg/Schleswig.</w:t>
      </w:r>
    </w:p>
    <w:p>
      <w:pPr>
        <w:ind w:right="0" w:left="0" w:firstLine="0"/>
        <w:spacing w:before="180" w:after="0" w:line="211" w:lineRule="auto"/>
        <w:jc w:val="both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E3F37" from="117.85pt,0.8pt" to="143.65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oben ausführlich behandelten Müller-Familien unserer Sippe,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sind nur vorübergehend in Bodenfelde ansässig gewesen. Die bis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zum heutigen Tage in Bodenfelde und Wahmbeck seßhaft geblie</w:t>
        <w:softHyphen/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benen 8.-Familien entstammen alle dem Zimmermann Hinrich </w:t>
      </w:r>
      <w:r>
        <w:rPr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Wilhelm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S. (IV-4), welcher um 1715 von Camtnerborn nach Bo</w:t>
        <w:softHyphen/>
      </w:r>
      <w:r>
        <w:rPr>
          <w:b w:val="true"/>
          <w:color w:val="#44453B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denfelde umgesiedelt </w:t>
      </w:r>
      <w:r>
        <w:rPr>
          <w:b w:val="true"/>
          <w:color w:val="#44453B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war. </w:t>
      </w:r>
      <w:r>
        <w:rPr>
          <w:b w:val="true"/>
          <w:color w:val="#44453B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Dessen Vater, Henrich 6. war </w:t>
      </w:r>
      <w:r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am 9. 11. 1647 in Meinbrexen geboren und hatte 1671 nach </w:t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Caulmerborn geheiratet.</w:t>
      </w:r>
    </w:p>
    <w:p>
      <w:pPr>
        <w:ind w:right="0" w:left="72" w:firstLine="0"/>
        <w:spacing w:before="72" w:after="0" w:line="211" w:lineRule="auto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den älteren Jahrgängen der Bodenfelder Kirchenbücher sind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nur selten die Berufe der Männer angegeben. Bei einzelnen Sip</w:t>
        <w:softHyphen/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penangehörigen ist eingetragen: Ackermann, Handarbeiter. Ab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800 heißt es: Landwirt, dann tritt ein Schuhmacher auf, welcher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'eh in Wahmbeck niederläßt.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'Man kann mit Bestimmtheit annehmen, daß in früheren Zeiten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alle Siebrechts in Bodenfelde mehr oder weniger Ackerbau be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trieben haben. Da, wo die Erträgnisse desselben nicht ausreichten,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 oft kinderreiche Familie zu ernähren, oder wo durch schlechte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Ernten oder Verluste im Viehbestand ein Verdienen durch Auf</w:t>
        <w:softHyphen/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nahme fremder Arbeit notwendig wurde, sind die Männer in das </w:t>
      </w: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Bodenfelder Salzwerk, oder in die Pottaschensiedereien, oder in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bei Carlshafen gelegenen Steinbrüche zur Arbeit gegangen. </w:t>
      </w: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Andere wieder werden für die Uslarer Eisenhütte, die Glashütte </w:t>
      </w:r>
      <w:r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von Amelith, auch für Polier mit seiner Spiegelschleiferei und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-poliererei, Fuhren zur Bodenfelder Schlagd übernommen haben. </w:t>
      </w:r>
      <w:r>
        <w:rPr>
          <w:b w:val="true"/>
          <w:color w:val="#4445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Auch die Schifferei und Fischerei als mit die ältesten Gewerbe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von Bodenfelde, werden manchem Arbeit und Brot gegeben haben.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Nicht zuletzt werden die ausgedehnten Waldungen der Umgegend von Bodenfelde Verdienstmöglichkeiten verschiedenster Art gebo</w:t>
        <w:softHyphen/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ten haben. Das heute in Bodenfelde vorhandene große Industrie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werk beruht auf dem Holzreichtum des Weserberglandes.</w:t>
      </w:r>
    </w:p>
    <w:p>
      <w:pPr>
        <w:ind w:right="0" w:left="0" w:firstLine="0"/>
        <w:spacing w:before="72" w:after="0" w:line="213" w:lineRule="auto"/>
        <w:jc w:val="both"/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Seßhaftigkeit unserer Bodenfelder Sippenangehörigen und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ihrer Vorfahren beweist, daß die Lebensgrundlagen der Familien immer ausreichend gewesen sein müssen. Auch spricht dafür die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Tatsache; daß, soweit mir bekannt, aus Bodenfelde und Wahmbeck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keine Auswanderung eines Sippenmitgliedes nach Obersee vor</w:t>
        <w:softHyphen/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gekommen ist.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heute in Bodenfelde wohnhaften Sippenangehörigen sind: </w:t>
      </w:r>
      <w:r>
        <w:rPr>
          <w:b w:val="true"/>
          <w:color w:val="#4445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Fam. Heinrich 9., Holzmeister a.D. - Fam. Hermann 5. 1, Bauer </w:t>
      </w:r>
      <w:r>
        <w:rPr>
          <w:b w:val="true"/>
          <w:color w:val="#4445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- Fam. Rudolf 8., Pensionär - Fam. Friedrich 5., Maurer -</w:t>
      </w:r>
      <w:r>
        <w:rPr>
          <w:b w:val="true"/>
          <w:color w:val="#44453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Fam. Karl 5 , Bauer - Hennv Gläser geb. S. - Auguste Blo</w:t>
        <w:softHyphen/>
      </w:r>
      <w:r>
        <w:rPr>
          <w:b w:val="true"/>
          <w:color w:val="#44453B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meyer geb. S. - Minna Henke geb. S. - Hiltrud Horstmann</w:t>
      </w:r>
    </w:p>
    <w:p>
      <w:pPr>
        <w:ind w:right="0" w:left="0" w:firstLine="0"/>
        <w:spacing w:before="0" w:after="0" w:line="240" w:lineRule="auto"/>
        <w:jc w:val="both"/>
        <w:rPr>
          <w:b w:val="true"/>
          <w:color w:val="#4445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geb. S. - In Wahmbeck: Karl 5., Bauer - Emmy Schirrmacher </w:t>
      </w: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geb. 5. - Frieda Eckhardt geb. 5.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Alle oben genannten gehören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Badenfelder-Linie an. </w:t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Dagegen stammt das in Bodenfelde ebenfalls ansässige Geschwisterpaar: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Hermann S. II und Fam. u. Emma Bickrneyer geb. 5. aus Wiensen 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gehören dieselben dementsprechend der Wienser-Linie an.</w:t>
      </w:r>
    </w:p>
    <w:p>
      <w:pPr>
        <w:ind w:right="0" w:left="0" w:firstLine="0"/>
        <w:spacing w:before="360" w:after="0" w:line="240" w:lineRule="auto"/>
        <w:jc w:val="both"/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galt unserem lieben Sippenvater Hans Alexander und seiner Gat</w:t>
        <w:softHyphen/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tin </w:t>
      </w:r>
      <w:r>
        <w:rPr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lila,</w:t>
      </w:r>
      <w:r>
        <w:rPr>
          <w:b w:val="true"/>
          <w:color w:val="#44453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 denen er als Zeichen unserer Dankbarkeit und Anerken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nung eine Radierung vom altehrwürdigen Uslarer Rathaus über</w:t>
        <w:softHyphen/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reichte.</w:t>
      </w:r>
    </w:p>
    <w:p>
      <w:pPr>
        <w:ind w:right="0" w:left="0" w:firstLine="0"/>
        <w:spacing w:before="0" w:after="0" w:line="213" w:lineRule="auto"/>
        <w:jc w:val="both"/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Höhepunkt des Familientreffens war die Ansprache von </w:t>
      </w: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Hans Alexander Siebrecht, der den Werdegang der Sollfinger </w:t>
      </w:r>
      <w:r>
        <w:rPr>
          <w:b w:val="true"/>
          <w:color w:val="#4445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Siebrechts schilderte. Eine Stammtafel veranschaulichte den der</w:t>
        <w:softHyphen/>
      </w:r>
      <w:r>
        <w:rPr>
          <w:b w:val="true"/>
          <w:color w:val="#44453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zeitigen Stand der Familienerforschung im Solling. Der Vortrag </w:t>
      </w:r>
      <w:r>
        <w:rPr>
          <w:b w:val="true"/>
          <w:color w:val="#4445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hinterließ auf alle Zuhörer einen sehr aufschlußreichen Eindruck, </w:t>
      </w:r>
      <w:r>
        <w:rPr>
          <w:b w:val="true"/>
          <w:color w:val="#44453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welcher durch den reichlich gespendeten Beifall zum Ausdruck </w:t>
      </w:r>
      <w:r>
        <w:rPr>
          <w:b w:val="true"/>
          <w:color w:val="#4445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kam.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Es folgte ein herzliches Gedenken an alle Sippenverwandten, de-</w:t>
      </w:r>
      <w:r>
        <w:rPr>
          <w:b w:val="true"/>
          <w:color w:val="#44453B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36" w:left="0" w:firstLine="0"/>
        <w:spacing w:before="0" w:after="0" w:line="84" w:lineRule="exact"/>
        <w:jc w:val="right"/>
        <w:rPr>
          <w:b w:val="true"/>
          <w:color w:val="#44453B"/>
          <w:sz w:val="11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4453B"/>
          <w:sz w:val="11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(1,•1,Zolr.nt 1-riahpr nicht </w:t>
      </w:r>
      <w:r>
        <w:rPr>
          <w:b w:val="true"/>
          <w:color w:val="#44453B"/>
          <w:sz w:val="13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tlia Vprpinionno mit ihren</w:t>
      </w:r>
    </w:p>
    <w:p>
      <w:pPr>
        <w:sectPr>
          <w:pgSz w:w="12240" w:h="15840" w:orient="portrait"/>
          <w:type w:val="nextPage"/>
          <w:textDirection w:val="lrTb"/>
          <w:cols w:sep="0" w:num="2" w:space="0" w:equalWidth="0">
            <w:col w:w="5188" w:space="199"/>
            <w:col w:w="5188" w:space="0"/>
          </w:cols>
          <w:pgMar w:bottom="0" w:top="1192" w:right="771" w:left="834" w:header="720" w:footer="720"/>
          <w:titlePg w:val="false"/>
        </w:sectPr>
      </w:pPr>
    </w:p>
    <w:p>
      <w:pPr>
        <w:ind w:right="0" w:left="0" w:firstLine="0"/>
        <w:spacing w:before="0" w:after="216" w:line="240" w:lineRule="auto"/>
        <w:jc w:val="center"/>
        <w:rPr>
          <w:b w:val="true"/>
          <w:color w:val="#1C1C0D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3F6E8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1C1C0D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- 82 -</w:t>
      </w:r>
    </w:p>
    <w:p>
      <w:pPr>
        <w:sectPr>
          <w:pgSz w:w="12240" w:h="15840" w:orient="portrait"/>
          <w:type w:val="nextPage"/>
          <w:textDirection w:val="lrTb"/>
          <w:pgMar w:bottom="0" w:top="700" w:right="757" w:left="903" w:header="720" w:footer="720"/>
          <w:titlePg w:val="false"/>
        </w:sectPr>
      </w:pPr>
    </w:p>
    <w:p>
      <w:pPr>
        <w:ind w:right="0" w:left="0" w:firstLine="0"/>
        <w:spacing w:before="0" w:after="0" w:line="211" w:lineRule="auto"/>
        <w:jc w:val="both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Besondere Freude bereiteten die telegraphischen und brieflichen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Grüße und Glückwünsche zu einem harmonischen Verlauf des </w:t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Solling-Familientages, aus Kassel, Gelsenkirchen, Halberstadt und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Bensheim. Allen, die an diesem Tage unserer gedacht haben, sei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herzlichst gedankt.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 dem gemütlichen Teil wurde sich bei gutem Kaffee und gespen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detem Kuchen eifrig unterhalten und manche amüsante Darbie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tung zur Erheiterung vorgetragen. Noch lange blieben die Sie</w:t>
        <w:softHyphen/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brechts aus dem Solling mit ihren lieben Gästen bei fröhlichem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Tanz zusammen, und als sie sich verabschiedeten, geschah dies mit </w:t>
      </w:r>
      <w:r>
        <w:rPr>
          <w:b w:val="true"/>
          <w:color w:val="#1C1C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 Wunsche, sich am bevorstehenden großen Sippentag in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Bodenfelde ebenso vergnügt wiederzusehen.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Welche Beachtung der Solling-Familientag in der Öffentlichkeit </w:t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gefunden hatte, konnte man daraus ersehen, daß die „Sollinger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Nachrichten" und das „Göttinger Tageblatt" ausführliche De-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richte über unseren Familientag brachten.</w:t>
      </w:r>
    </w:p>
    <w:p>
      <w:pPr>
        <w:ind w:right="36" w:left="0" w:firstLine="0"/>
        <w:spacing w:before="0" w:after="0" w:line="240" w:lineRule="auto"/>
        <w:jc w:val="right"/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Karl Siebrecht, Cammerborn 25</w:t>
      </w:r>
    </w:p>
    <w:p>
      <w:pPr>
        <w:ind w:right="0" w:left="0" w:firstLine="0"/>
        <w:spacing w:before="108" w:after="0" w:line="213" w:lineRule="auto"/>
        <w:jc w:val="both"/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Kassel. Winterwetter beherrschte das Straßenbild, als am 3. Febr. 1952 die Kasseler Familien der Sippe Siebrecht zu einem kleinen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Familientab, unter dem Motto: „Siebrechts-Sippen-Kreppei-Kränz</w:t>
        <w:softHyphen/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chen um die Jahrhundertwende", sich zusammenfanden.</w:t>
      </w:r>
    </w:p>
    <w:p>
      <w:pPr>
        <w:ind w:right="0" w:left="0" w:firstLine="0"/>
        <w:spacing w:before="72" w:after="0" w:line="213" w:lineRule="auto"/>
        <w:jc w:val="both"/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Unser bewährter Hans Alexander Siebrecht und seine nicht zu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vergessende liebe Frau lila begrüßten auf das herzlichste die ein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treffenden Teilnehmer, so daß schon von Anfang an eine unge</w:t>
        <w:softHyphen/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zwungene Fröhlichkeit herrschte.</w:t>
      </w:r>
    </w:p>
    <w:p>
      <w:pPr>
        <w:ind w:right="0" w:left="0" w:firstLine="0"/>
        <w:spacing w:before="0" w:after="0" w:line="213" w:lineRule="auto"/>
        <w:jc w:val="both"/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Lange Röcke, Kopf- und Umhängetücher mit und ohne Fransen, </w:t>
      </w:r>
      <w:r>
        <w:rPr>
          <w:b w:val="true"/>
          <w:color w:val="#1C1C0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bescheidene Kapotthütchen, mit Straußenfedern garnierte Pariser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Modelle, Schlauchhosen, Gehröcke und Schwenker, Vatermörder,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Praline und Schülermütze, Schnauzbart und Koteletten, Zwicker </w:t>
      </w:r>
      <w:r>
        <w:rPr>
          <w:b w:val="true"/>
          <w:color w:val="#1C1C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mit wollener Sicherheitsschnur, Lorgnette an langer goldener Kette, weiße Glacaandschuhe, schwarze Lackschuhe ä la Pots</w:t>
        <w:softHyphen/>
      </w:r>
      <w:r>
        <w:rPr>
          <w:b w:val="true"/>
          <w:color w:val="#1C1C0D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dam, Pompadour, Granatschmuck und Uhrketten von geflochtenem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Frauenhaar aus der Jahrhundertwende, feierten Auferstehung.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Kurz gesagt, die Kostümierung war vorzüglich und trug wesent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lich zur köstlichen Stimmung bei.</w:t>
      </w:r>
    </w:p>
    <w:p>
      <w:pPr>
        <w:ind w:right="0" w:left="0" w:firstLine="0"/>
        <w:spacing w:before="0" w:after="108" w:line="213" w:lineRule="auto"/>
        <w:jc w:val="center"/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Freude erreichte aber ihren Höhepunkt, als ein Omnibus mit
</w:t>
        <w:br/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Sippenverwandten aus dem Ruhrgebiet und Westfalen angekündigt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wurde. Ein Tusch der Hauskapelle - aller Augen richten sich zur Saaltür - und hereinmarschiert kamen 20 Sippenangehörige aus Gelsenkirchen, Bochum, Bosseborn, Ottbergen, &gt;ekel, Godelheim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Höxter, in Bergmanns-, Post- und Feuerwehruniformen, alt</w:t>
        <w:softHyphen/>
      </w:r>
      <w:r>
        <w:rPr>
          <w:b w:val="true"/>
          <w:color w:val="#1C1C0D"/>
          <w:sz w:val="17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modischen Stadtbekleidungen und ehemaligen Bauerntrachten - ein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farbenfroher Umzug - angeführt von unserem rührigen Sippen</w:t>
        <w:softHyphen/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bruder Karl Siebrecht aus Gelsenkirchen. Sie alle wollten durch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ihre Beteiligung unser Kreppelkrünzchen bereichern und zugleich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ihre enge Verbundenheit mit uns Kasselanern bekunden, wofür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wir ihnen von Herzen danken.</w:t>
      </w:r>
    </w:p>
    <w:p>
      <w:pPr>
        <w:ind w:right="72" w:left="0" w:firstLine="0"/>
        <w:spacing w:before="72" w:after="0" w:line="211" w:lineRule="auto"/>
        <w:jc w:val="both"/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An der mit frischen Blumen geschmückten Kaffeetafel wurde man</w:t>
        <w:softHyphen/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ches humorvolle Wort gewechselt und liebe alte Erinnerungen auf</w:t>
        <w:softHyphen/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gefrischt. Kitte Hauskapelle unter Mitwirkung von Horst Siebrecht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Kassel, steigerte die Fröhlichkeit, wobei herzlich gelacht, geschun</w:t>
        <w:softHyphen/>
      </w:r>
      <w:r>
        <w:rPr>
          <w:b w:val="true"/>
          <w:color w:val="#1C1C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kelt. gesungen und getanzt wurde. Da konnte man sehen, wie </w:t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selbst von den älteren Jahrgängen nach bekannten Walzer-, Rhein</w:t>
        <w:softHyphen/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länder- und Polkamelodien das Tanzbein fleißig bewegt wurde.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Natürlich kam auch die junge Generation mit Tango, Rumba und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Samba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zu ihrem Recht.</w:t>
      </w:r>
    </w:p>
    <w:p>
      <w:pPr>
        <w:ind w:right="72" w:left="0" w:firstLine="0"/>
        <w:spacing w:before="108" w:after="0" w:line="211" w:lineRule="auto"/>
        <w:jc w:val="both"/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Zwischendurch stellten sich talentierte Sippenangehörige und -ver</w:t>
        <w:softHyphen/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wandte mit Liedern und Arien, humoristischen Vorträgen und </w:t>
      </w:r>
      <w:r>
        <w:rPr>
          <w:b w:val="true"/>
          <w:color w:val="#1C1C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Rezitationen vor, sodaß die gute Laune nie abbrach. Daß auch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das jüngste Siebrecht-Baby nicht gefehlt hat, bewies der nasse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Boden, der von den reichlich vergossenen Tränen, noch nachträg</w:t>
        <w:softHyphen/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lich mit Schrubber und Scheuertuch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gesäubert werden mußte. </w:t>
      </w:r>
      <w:r>
        <w:rPr>
          <w:b w:val="true"/>
          <w:color w:val="#1C1C0D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1C1C0D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die Abschiedsstunde schlug, konnte man von den frohgestimmten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Teilnehmern des Kreppelkränzchens immer wieder den Wunsch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hören: Also, auf Wiedersehen, Pfingsten in Bodenfelde!</w:t>
      </w:r>
    </w:p>
    <w:p>
      <w:pPr>
        <w:ind w:right="72" w:left="0" w:firstLine="0"/>
        <w:spacing w:before="108" w:after="0" w:line="211" w:lineRule="auto"/>
        <w:jc w:val="both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Welches Interesse die hiesige Presse unserem Familienfest ent</w:t>
        <w:softHyphen/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gegenbrachte, ersah man aus den Berichten der „Kasseler Zei</w:t>
        <w:softHyphen/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tung" und der „Hessischen Nachrichten".</w:t>
      </w:r>
    </w:p>
    <w:p>
      <w:pPr>
        <w:ind w:right="72" w:left="0" w:firstLine="0"/>
        <w:spacing w:before="108" w:after="0" w:line="211" w:lineRule="auto"/>
        <w:jc w:val="both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leider einige Stunden später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eingetroffene Gruß und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Glück</w:t>
        <w:softHyphen/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wunsch unseres lieben Sippenbruders Willi Siebrecht, Spediteur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Ratsherr in Uslar, sei hiermit noch allen Festteilnehmern bekanntgegeben. Trotz der kleinen Verspätung ist unser Dank </w:t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dafür nicht weniger herzlich.</w:t>
      </w:r>
    </w:p>
    <w:p>
      <w:pPr>
        <w:ind w:right="72" w:left="0" w:firstLine="0"/>
        <w:spacing w:before="0" w:after="72" w:line="240" w:lineRule="auto"/>
        <w:jc w:val="right"/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August Siebrecht, Kassel, Gartenstr. 113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88" w:space="199"/>
            <w:col w:w="5188" w:space="0"/>
          </w:cols>
          <w:pgMar w:bottom="0" w:top="700" w:right="730" w:left="875" w:header="720" w:footer="720"/>
          <w:titlePg w:val="false"/>
        </w:sectPr>
      </w:pPr>
    </w:p>
    <w:p>
      <w:pPr>
        <w:ind w:right="0" w:left="0" w:firstLine="0"/>
        <w:spacing w:before="172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8pt" strokecolor="#3B3B2E" from="240.1pt,9.85pt" to="291.45pt,9.85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700" w:right="777" w:left="836" w:header="720" w:footer="720"/>
          <w:titlePg w:val="false"/>
        </w:sectPr>
      </w:pPr>
    </w:p>
    <w:p>
      <w:pPr>
        <w:ind w:right="0" w:left="216" w:firstLine="0"/>
        <w:spacing w:before="72" w:after="0" w:line="360" w:lineRule="auto"/>
        <w:jc w:val="left"/>
        <w:rPr>
          <w:b w:val="true"/>
          <w:color w:val="#1C1C0D"/>
          <w:sz w:val="24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777A67" from="0pt,2.15pt" to="129.7pt,2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1C1C0D"/>
          <w:sz w:val="24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Familiennachrichten 1</w:t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Wieder hat der unerbittliche Tod zwei hockgeschätzte Angehörige </w:t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Sippe aus unserer Mitte gerissen, deren Verlust wir in </w:t>
      </w:r>
      <w:r>
        <w:rPr>
          <w:color w:val="#1C1C0D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tiefer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Trauer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beklagen.</w:t>
      </w:r>
    </w:p>
    <w:p>
      <w:pPr>
        <w:ind w:right="0" w:left="1296" w:firstLine="0"/>
        <w:spacing w:before="0" w:after="0" w:line="240" w:lineRule="auto"/>
        <w:jc w:val="left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Architekt Karl Siebrecht, Hannover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Ehrenmitglied des 13 D A</w:t>
      </w:r>
    </w:p>
    <w:p>
      <w:pPr>
        <w:ind w:right="0" w:left="0" w:firstLine="0"/>
        <w:spacing w:before="0" w:after="0" w:line="189" w:lineRule="auto"/>
        <w:jc w:val="center"/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*27. 1. 1875 Hannover</w:t>
      </w:r>
    </w:p>
    <w:p>
      <w:pPr>
        <w:ind w:right="0" w:left="1872" w:firstLine="0"/>
        <w:spacing w:before="0" w:after="0" w:line="240" w:lineRule="auto"/>
        <w:jc w:val="left"/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15. 2, 1952 Hannover</w:t>
      </w:r>
    </w:p>
    <w:p>
      <w:pPr>
        <w:ind w:right="0" w:left="0" w:firstLine="0"/>
        <w:spacing w:before="36" w:after="0" w:line="240" w:lineRule="auto"/>
        <w:jc w:val="both"/>
        <w:rPr>
          <w:color w:val="#1C1C0D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1C1C0D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Mit Karl Siebreoht verliert die Sippe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einen ihrer beielhimiten </w:t>
      </w:r>
      <w:r>
        <w:rPr>
          <w:color w:val="#1C1C0D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erfolg</w:t>
        <w:softHyphen/>
      </w:r>
      <w:r>
        <w:rPr>
          <w:color w:val="#1C1C0D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reichsten Angehörigen. Anläßlich seines 75. </w:t>
      </w:r>
      <w:r>
        <w:rPr>
          <w:b w:val="true"/>
          <w:color w:val="#1C1C0D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Geburtstages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brachte </w:t>
      </w:r>
      <w:r>
        <w:rPr>
          <w:color w:val="#1C1C0D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unsere </w:t>
      </w:r>
      <w:r>
        <w:rPr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Familienzeitung Nr. 3 außer dem Bild seinen beruflichen </w:t>
      </w:r>
      <w:r>
        <w:rPr>
          <w:b w:val="true"/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Werdegang und </w:t>
      </w:r>
      <w:r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 Würdigung seiner Lebensarbeit.</w:t>
      </w:r>
    </w:p>
    <w:p>
      <w:pPr>
        <w:ind w:right="0" w:left="0" w:firstLine="0"/>
        <w:spacing w:before="0" w:after="0" w:line="240" w:lineRule="auto"/>
        <w:jc w:val="both"/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 Hannoversche Zeitung schrieb in einem längeren Nachruf unter an</w:t>
        <w:softHyphen/>
      </w:r>
      <w:r>
        <w:rPr>
          <w:color w:val="#1C1C0D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derem: „Architekt Karl Siebrecht, hat ein rundes halbes Jahrhundert in </w:t>
      </w:r>
      <w:r>
        <w:rPr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seiner Vaterstadt gewirkt und in dieser Zeit ein bedeutendes und bezeich</w:t>
        <w:softHyphen/>
      </w: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nendes Stück zu ihrer baulichen Bereicherung und Erdeuerung beigetragen."</w:t>
      </w:r>
    </w:p>
    <w:p>
      <w:pPr>
        <w:ind w:right="0" w:left="0" w:firstLine="0"/>
        <w:spacing w:before="1080" w:after="0" w:line="208" w:lineRule="auto"/>
        <w:jc w:val="center"/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Emma Siebrecht Hundertmark, Cammerborn
</w:t>
        <w:br/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geb. Hundertmark</w:t>
      </w:r>
    </w:p>
    <w:p>
      <w:pPr>
        <w:ind w:right="0" w:left="1728" w:firstLine="0"/>
        <w:spacing w:before="0" w:after="0" w:line="189" w:lineRule="auto"/>
        <w:jc w:val="left"/>
        <w:rPr>
          <w:b w:val="true"/>
          <w:color w:val="#1C1C0D"/>
          <w:sz w:val="17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* 14. 3. 11394 Cammerborn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 17. 3, 1952 Göttingen</w:t>
      </w:r>
    </w:p>
    <w:p>
      <w:pPr>
        <w:ind w:right="0" w:left="0" w:firstLine="0"/>
        <w:spacing w:before="36" w:after="0" w:line="240" w:lineRule="auto"/>
        <w:jc w:val="both"/>
        <w:rPr>
          <w:color w:val="#1C1C0D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1C1C0D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Emma Siebrecht Hundertmark war eine </w:t>
      </w:r>
      <w:r>
        <w:rPr>
          <w:b w:val="true"/>
          <w:color w:val="#1C1C0D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unserer </w:t>
      </w:r>
      <w:r>
        <w:rPr>
          <w:color w:val="#1C1C0D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treuesten Sippenschweatern </w:t>
      </w:r>
      <w:r>
        <w:rPr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im Solling. Mit größtem Interesse hat sie stete an unserem Sippenwerk An</w:t>
        <w:softHyphen/>
      </w: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teil genommen.</w:t>
      </w:r>
    </w:p>
    <w:p>
      <w:pPr>
        <w:ind w:right="0" w:left="0" w:firstLine="0"/>
        <w:spacing w:before="0" w:after="0" w:line="240" w:lineRule="auto"/>
        <w:jc w:val="both"/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über neun Jahre wartete sie in banger Sorge vorgeblich auf die Heimkehr </w:t>
      </w:r>
      <w:r>
        <w:rPr>
          <w:color w:val="#1C1C0D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ihres bei Stalingrad vermißten Sohnes Wilhelm. Ein Glücksstrahl, während </w:t>
      </w: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ihres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schweren </w:t>
      </w: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Krankseins. war das von ihr über alles geliebte Enkelkind </w:t>
      </w:r>
      <w:r>
        <w:rPr>
          <w:color w:val="#1C1C0D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UrseL</w:t>
      </w:r>
    </w:p>
    <w:p>
      <w:pPr>
        <w:ind w:right="0" w:left="0" w:firstLine="0"/>
        <w:spacing w:before="0" w:after="0" w:line="240" w:lineRule="auto"/>
        <w:jc w:val="both"/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Infolge einer nochmals notwendigen Nieren-Operation in der Chirurgischen Klinik zu Göttingen, schied sie im Alter von 58 Jahren </w:t>
      </w:r>
      <w:r>
        <w:rPr>
          <w:b w:val="true"/>
          <w:color w:val="#1C1C0D"/>
          <w:sz w:val="14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aus </w:t>
      </w:r>
      <w:r>
        <w:rPr>
          <w:color w:val="#1C1C0D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diesem Leben• </w:t>
      </w:r>
      <w:r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nachdem sie als treue Lebensgefährtin </w:t>
      </w:r>
      <w:r>
        <w:rPr>
          <w:b w:val="true"/>
          <w:color w:val="#1C1C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33 </w:t>
      </w:r>
      <w:r>
        <w:rPr>
          <w:color w:val="#1C1C0D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Jahre in glücklichster Ehe mit </w:t>
      </w:r>
      <w:r>
        <w:rPr>
          <w:color w:val="#1C1C0D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ihrem geliebten Mann, Freud und Leid gemeinsam getragen hatte.</w:t>
      </w:r>
    </w:p>
    <w:p>
      <w:pPr>
        <w:ind w:right="0" w:left="0" w:firstLine="0"/>
        <w:spacing w:before="180" w:after="36" w:line="199" w:lineRule="auto"/>
        <w:jc w:val="center"/>
        <w:rPr>
          <w:b w:val="true"/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1-0,hr. ihrem Andenken !</w:t>
      </w:r>
    </w:p>
    <w:p>
      <w:pPr>
        <w:ind w:right="72" w:left="0" w:firstLine="0"/>
        <w:spacing w:before="0" w:after="0" w:line="204" w:lineRule="auto"/>
        <w:jc w:val="both"/>
        <w:rPr>
          <w:b w:val="true"/>
          <w:color w:val="#1C1C0D"/>
          <w:sz w:val="17"/>
          <w:lang w:val="de-DE"/>
          <w:spacing w:val="2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Doris Siebrecht, geb. Hansen-Hildesheim, Propstei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weg 3, beging am 2. 4. 52 bei gutem Wohlbefinden und außer</w:t>
        <w:softHyphen/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gewöhnlich geistiger Regsamkeit ihren 80. Geburtstag.</w:t>
      </w:r>
    </w:p>
    <w:p>
      <w:pPr>
        <w:ind w:right="72" w:left="0" w:firstLine="0"/>
        <w:spacing w:before="72" w:after="0" w:line="211" w:lineRule="auto"/>
        <w:jc w:val="both"/>
        <w:rPr>
          <w:b w:val="true"/>
          <w:color w:val="#1C1C0D"/>
          <w:sz w:val="17"/>
          <w:lang w:val="de-DE"/>
          <w:spacing w:val="3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Wilhelmine Siebrecht, geb. Hansmann-Boffzen, </w:t>
      </w:r>
      <w:r>
        <w:rPr>
          <w:b w:val="true"/>
          <w:color w:val="#1C1C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Krs. Höxter/Weser, feierte am 9. 4. 52 im Kreise ihrer Kinder </w:t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Enkel bei bester Gesundheit ebenfalls ihren 80. Geburtstag.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So, wie sie 1950 in Meinbrexen am Familientag teilgenommen hat, </w:t>
      </w:r>
      <w:r>
        <w:rPr>
          <w:b w:val="true"/>
          <w:color w:val="#1C1C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hoffen wir, sie auch in diesem Jahre in Bodenfelde wiederzu</w:t>
        <w:softHyphen/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sehen.</w:t>
      </w:r>
    </w:p>
    <w:p>
      <w:pPr>
        <w:ind w:right="72" w:left="0" w:firstLine="0"/>
        <w:spacing w:before="72" w:after="0" w:line="211" w:lineRule="auto"/>
        <w:jc w:val="both"/>
        <w:rPr>
          <w:b w:val="true"/>
          <w:color w:val="#1C1C0D"/>
          <w:sz w:val="17"/>
          <w:lang w:val="de-DE"/>
          <w:spacing w:val="3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Marie Anna Siebrecht, geb. Thier-Leipzig 0.5,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Bernhardtstr. 10, konnte am 23. 12. 51 die Glückwünsche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ihrer </w:t>
      </w:r>
      <w:r>
        <w:rPr>
          <w:b w:val="true"/>
          <w:color w:val="#1C1C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zahlreichen Kinder, Enkel und Urenkel - 30 Familienangehö</w:t>
        <w:softHyphen/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rige - zu ihrem 75. Geburtstag entgegennehmen.</w:t>
      </w:r>
    </w:p>
    <w:p>
      <w:pPr>
        <w:ind w:right="72" w:left="0" w:firstLine="0"/>
        <w:spacing w:before="72" w:after="0" w:line="211" w:lineRule="auto"/>
        <w:jc w:val="both"/>
        <w:rPr>
          <w:b w:val="true"/>
          <w:color w:val="#1C1C0D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Der Senior der Bökendorfer-Linie, Bauer Hermann Sie</w:t>
        <w:softHyphen/>
      </w:r>
      <w:r>
        <w:rPr>
          <w:b w:val="true"/>
          <w:color w:val="#1C1C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brecht, Bökendorf Nr. 58, Krs. Höxter/Weser, vollendete am </w:t>
      </w:r>
      <w:r>
        <w:rPr>
          <w:b w:val="true"/>
          <w:color w:val="#1C1C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27. 2. 52 sein 75. Lebensjahr. Schon mit 22 Jahren mußte er, </w:t>
      </w: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nach dem Tode seines Vaters, den elterlichen Hof übernehmen, dem er heute noch in bewundernswerter Frische vorsteht.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Am 5. 1. 51 konnte Bürovorsteher Josef S i e b r e c h t, Essen/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Ruhr, Allbauweg 69, auf eine 50-jährige erfolgreiche Tätigkeit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bei der Gelsenkirchener Bergwerks-Aktien-Gesellschaft </w:t>
      </w:r>
      <w:r>
        <w:rPr>
          <w:b w:val="true"/>
          <w:color w:val="#1C1C0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zurück</w:t>
        <w:softHyphen/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blicken. </w:t>
      </w:r>
      <w:r>
        <w:rPr>
          <w:b w:val="true"/>
          <w:color w:val="#1C1C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Nachdem er am 30. 12. 51 seinen 65. Geburtstag begehen </w:t>
      </w:r>
      <w:r>
        <w:rPr>
          <w:b w:val="true"/>
          <w:color w:val="#1C1C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konnte, wird er nun, bei Erreichung der Altersgrenze, in den </w:t>
      </w:r>
      <w:r>
        <w:rPr>
          <w:b w:val="true"/>
          <w:color w:val="#1C1C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wohlverdienten Ruhestand treten. Mögen ihm noch viele Jahre </w:t>
      </w:r>
      <w:r>
        <w:rPr>
          <w:b w:val="true"/>
          <w:color w:val="#1C1C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besten Wohlbefindens beschieden sein.</w:t>
      </w:r>
    </w:p>
    <w:p>
      <w:pPr>
        <w:ind w:right="0" w:left="0" w:firstLine="0"/>
        <w:spacing w:before="72" w:after="0" w:line="264" w:lineRule="auto"/>
        <w:jc w:val="left"/>
        <w:rPr>
          <w:b w:val="true"/>
          <w:color w:val="#1C1C0D"/>
          <w:sz w:val="17"/>
          <w:lang w:val="de-DE"/>
          <w:spacing w:val="4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40"/>
          <w:w w:val="100"/>
          <w:strike w:val="false"/>
          <w:vertAlign w:val="baseline"/>
          <w:rFonts w:ascii="Times New Roman" w:hAnsi="Times New Roman"/>
        </w:rPr>
        <w:t xml:space="preserve">Ihre Vermählung geben bekannt:</w:t>
      </w:r>
    </w:p>
    <w:p>
      <w:pPr>
        <w:ind w:right="72" w:left="0" w:firstLine="0"/>
        <w:spacing w:before="0" w:after="0" w:line="240" w:lineRule="auto"/>
        <w:jc w:val="both"/>
        <w:rPr>
          <w:b w:val="true"/>
          <w:color w:val="#1C1C0D"/>
          <w:sz w:val="17"/>
          <w:lang w:val="de-DE"/>
          <w:spacing w:val="2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Schmied Harry Horstmann, Bodenfelde - Hiltrud </w:t>
      </w:r>
      <w:r>
        <w:rPr>
          <w:b w:val="true"/>
          <w:color w:val="#1C1C0D"/>
          <w:sz w:val="17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Horstmann geb. Siebrecht, Wahmbeck, den 4.3.51. </w:t>
      </w:r>
      <w:r>
        <w:rPr>
          <w:b w:val="true"/>
          <w:color w:val="#1C1C0D"/>
          <w:sz w:val="17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Schmied Ewald Helmbrecht, Schoningen - Frieda </w:t>
      </w:r>
      <w:r>
        <w:rPr>
          <w:b w:val="true"/>
          <w:color w:val="#1C1C0D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Helmbrecht geb. Siebrecht, Bodenfelde, den 7.7.51. </w:t>
      </w:r>
      <w:r>
        <w:rPr>
          <w:b w:val="true"/>
          <w:color w:val="#1C1C0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Bauer Ernst Siebrech t, gen. Somtnerberger, Wiensen -Luise Siebrecht geb. Siebrecht, Wiensen, den 26.10.51. </w:t>
      </w:r>
      <w:r>
        <w:rPr>
          <w:b w:val="true"/>
          <w:color w:val="#1C1C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Tischler Rudi K i r s c h, Siedlung Leistete] b. Kreiensen - </w:t>
      </w:r>
      <w:r>
        <w:rPr>
          <w:b w:val="true"/>
          <w:color w:val="#1C1C0D"/>
          <w:sz w:val="17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Gertrud Kirsch geb. Siebrecht, Bodenfelde, den 27. </w:t>
      </w:r>
      <w:r>
        <w:rPr>
          <w:b w:val="true"/>
          <w:color w:val="#1C1C0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10. 51.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1C1C0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Kraftfahrer Rudi Gläser, Bodenfelde - Henny Gläser </w:t>
      </w:r>
      <w:r>
        <w:rPr>
          <w:b w:val="true"/>
          <w:color w:val="#1C1C0D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geb.  Siebrech t, Bodenfelde, den 22. 12. 51.</w:t>
      </w:r>
    </w:p>
    <w:p>
      <w:pPr>
        <w:ind w:right="216" w:left="0" w:firstLine="0"/>
        <w:spacing w:before="72" w:after="0" w:line="208" w:lineRule="auto"/>
        <w:jc w:val="left"/>
        <w:rPr>
          <w:b w:val="true"/>
          <w:color w:val="#1C1C0D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C1C0D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Schmied Karl Künkele r, Meinbrexen - Christa Kü e </w:t>
      </w:r>
      <w:r>
        <w:rPr>
          <w:b w:val="true"/>
          <w:color w:val="#1C1C0D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keler geb. Siebrecht, Meinbrezen, im Februar 1952.</w:t>
      </w:r>
    </w:p>
    <w:p>
      <w:pPr>
        <w:ind w:right="72" w:left="0" w:firstLine="0"/>
        <w:spacing w:before="36" w:after="0" w:line="103" w:lineRule="exact"/>
        <w:jc w:val="right"/>
        <w:rPr>
          <w:b w:val="true"/>
          <w:i w:val="true"/>
          <w:color w:val="#1C1C0D"/>
          <w:sz w:val="9"/>
          <w:lang w:val="de-DE"/>
          <w:spacing w:val="15"/>
          <w:w w:val="100"/>
          <w:strike w:val="false"/>
          <w:vertAlign w:val="baseline"/>
          <w:rFonts w:ascii="Verdana" w:hAnsi="Verdana"/>
        </w:rPr>
      </w:pPr>
      <w:r>
        <w:rPr>
          <w:b w:val="true"/>
          <w:i w:val="true"/>
          <w:color w:val="#1C1C0D"/>
          <w:sz w:val="9"/>
          <w:lang w:val="de-DE"/>
          <w:spacing w:val="15"/>
          <w:w w:val="100"/>
          <w:strike w:val="false"/>
          <w:vertAlign w:val="baseline"/>
          <w:rFonts w:ascii="Verdana" w:hAnsi="Verdana"/>
        </w:rPr>
        <w:t xml:space="preserve">Aetm </w:t>
      </w:r>
      <w:r>
        <w:rPr>
          <w:b w:val="true"/>
          <w:color w:val="#1C1C0D"/>
          <w:sz w:val="11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ini-dinp und </w:t>
      </w:r>
      <w:r>
        <w:rPr>
          <w:b w:val="true"/>
          <w:color w:val="#1C1C0D"/>
          <w:sz w:val="13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dlom innerpn Phrnaeren</w:t>
      </w:r>
    </w:p>
    <w:sectPr>
      <w:pgSz w:w="12240" w:h="15840" w:orient="portrait"/>
      <w:type w:val="continuous"/>
      <w:textDirection w:val="lrTb"/>
      <w:cols w:sep="0" w:num="2" w:space="0" w:equalWidth="0">
        <w:col w:w="5188" w:space="199"/>
        <w:col w:w="5188" w:space="0"/>
      </w:cols>
      <w:pgMar w:bottom="0" w:top="700" w:right="730" w:left="87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24251C"/>
        <w:sz w:val="17"/>
        <w:lang w:val="de-DE"/>
        <w:spacing w:val="13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24251C"/>
        <w:sz w:val="16"/>
        <w:lang w:val="de-DE"/>
        <w:spacing w:val="5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